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D2" w:rsidRDefault="004703D2" w:rsidP="004703D2">
      <w:pPr>
        <w:pStyle w:val="Title"/>
        <w:rPr>
          <w:sz w:val="32"/>
        </w:rPr>
      </w:pPr>
      <w:r>
        <w:rPr>
          <w:sz w:val="32"/>
        </w:rPr>
        <w:t>K.DAVIDOVA 8</w:t>
      </w:r>
      <w:r>
        <w:rPr>
          <w:sz w:val="32"/>
        </w:rPr>
        <w:t>. STARPTAUTISKAIS ČELLISTU KONKURSS</w:t>
      </w:r>
    </w:p>
    <w:p w:rsidR="004703D2" w:rsidRDefault="004703D2" w:rsidP="004703D2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Kuldīga, 2014. gada 29.aprīlis – 4</w:t>
      </w:r>
      <w:r>
        <w:rPr>
          <w:b/>
          <w:sz w:val="32"/>
          <w:lang w:val="lv-LV"/>
        </w:rPr>
        <w:t>.maijs</w:t>
      </w:r>
    </w:p>
    <w:p w:rsidR="004703D2" w:rsidRDefault="004703D2" w:rsidP="004703D2">
      <w:pPr>
        <w:pStyle w:val="Title"/>
        <w:rPr>
          <w:sz w:val="28"/>
        </w:rPr>
      </w:pPr>
    </w:p>
    <w:p w:rsidR="004703D2" w:rsidRDefault="004703D2" w:rsidP="004703D2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KONKURSA PROGRAMMA.</w:t>
      </w:r>
    </w:p>
    <w:p w:rsidR="004703D2" w:rsidRDefault="004703D2" w:rsidP="004703D2">
      <w:pPr>
        <w:jc w:val="center"/>
        <w:rPr>
          <w:b/>
          <w:sz w:val="28"/>
          <w:lang w:val="lv-LV"/>
        </w:rPr>
      </w:pPr>
    </w:p>
    <w:p w:rsidR="004703D2" w:rsidRDefault="004703D2" w:rsidP="004703D2">
      <w:pPr>
        <w:jc w:val="center"/>
        <w:rPr>
          <w:b/>
          <w:sz w:val="28"/>
          <w:lang w:val="lv-LV"/>
        </w:rPr>
      </w:pPr>
    </w:p>
    <w:p w:rsidR="004703D2" w:rsidRDefault="004703D2" w:rsidP="004703D2">
      <w:pPr>
        <w:rPr>
          <w:b/>
          <w:sz w:val="28"/>
          <w:u w:val="single"/>
          <w:lang w:val="lv-LV"/>
        </w:rPr>
      </w:pPr>
      <w:r>
        <w:rPr>
          <w:b/>
          <w:sz w:val="28"/>
          <w:u w:val="single"/>
          <w:lang w:val="lv-LV"/>
        </w:rPr>
        <w:t>Grupa “Cerība”</w:t>
      </w:r>
      <w:proofErr w:type="gramStart"/>
      <w:r>
        <w:rPr>
          <w:b/>
          <w:sz w:val="28"/>
          <w:u w:val="single"/>
          <w:lang w:val="lv-LV"/>
        </w:rPr>
        <w:t xml:space="preserve">  </w:t>
      </w:r>
      <w:proofErr w:type="gramEnd"/>
      <w:r>
        <w:rPr>
          <w:b/>
          <w:sz w:val="28"/>
          <w:u w:val="single"/>
          <w:lang w:val="lv-LV"/>
        </w:rPr>
        <w:t>(bez vecuma ierobežojuma)</w:t>
      </w:r>
    </w:p>
    <w:p w:rsidR="004703D2" w:rsidRDefault="004703D2" w:rsidP="004703D2">
      <w:pPr>
        <w:rPr>
          <w:b/>
          <w:sz w:val="28"/>
          <w:u w:val="single"/>
          <w:lang w:val="lv-LV"/>
        </w:rPr>
      </w:pPr>
    </w:p>
    <w:p w:rsidR="004703D2" w:rsidRDefault="004703D2" w:rsidP="004703D2">
      <w:pPr>
        <w:pStyle w:val="BodyText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a) </w:t>
      </w:r>
      <w:proofErr w:type="spellStart"/>
      <w:r>
        <w:rPr>
          <w:sz w:val="28"/>
        </w:rPr>
        <w:t>J.S.Bahs</w:t>
      </w:r>
      <w:proofErr w:type="spellEnd"/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Viena daļa no jebkuras svītas (pēc izvēles)</w:t>
      </w:r>
    </w:p>
    <w:p w:rsidR="004703D2" w:rsidRDefault="004703D2" w:rsidP="004703D2">
      <w:pPr>
        <w:ind w:left="1215"/>
        <w:rPr>
          <w:sz w:val="28"/>
          <w:lang w:val="lv-LV"/>
        </w:rPr>
      </w:pPr>
      <w:r>
        <w:rPr>
          <w:sz w:val="28"/>
          <w:lang w:val="lv-LV"/>
        </w:rPr>
        <w:t xml:space="preserve">b) </w:t>
      </w:r>
      <w:proofErr w:type="spellStart"/>
      <w:r>
        <w:rPr>
          <w:sz w:val="28"/>
          <w:lang w:val="lv-LV"/>
        </w:rPr>
        <w:t>K.Davidova</w:t>
      </w:r>
      <w:proofErr w:type="spellEnd"/>
      <w:r>
        <w:rPr>
          <w:sz w:val="28"/>
          <w:lang w:val="lv-LV"/>
        </w:rPr>
        <w:t xml:space="preserve"> skaņdarbs pēc izvēles</w:t>
      </w:r>
    </w:p>
    <w:p w:rsidR="004703D2" w:rsidRDefault="004703D2" w:rsidP="004703D2">
      <w:pPr>
        <w:ind w:left="1215"/>
        <w:rPr>
          <w:sz w:val="28"/>
          <w:lang w:val="lv-LV"/>
        </w:rPr>
      </w:pPr>
      <w:proofErr w:type="spellStart"/>
      <w:r>
        <w:rPr>
          <w:sz w:val="28"/>
          <w:lang w:val="lv-LV"/>
        </w:rPr>
        <w:t>c)Valsts</w:t>
      </w:r>
      <w:proofErr w:type="spellEnd"/>
      <w:r>
        <w:rPr>
          <w:sz w:val="28"/>
          <w:lang w:val="lv-LV"/>
        </w:rPr>
        <w:t>, kuru pārstāv, skaņdarbs pēc izvēles</w:t>
      </w:r>
    </w:p>
    <w:p w:rsidR="004703D2" w:rsidRDefault="004703D2" w:rsidP="004703D2">
      <w:pPr>
        <w:ind w:left="1215"/>
        <w:rPr>
          <w:sz w:val="28"/>
          <w:lang w:val="lv-LV"/>
        </w:rPr>
      </w:pPr>
    </w:p>
    <w:p w:rsidR="004703D2" w:rsidRDefault="004703D2" w:rsidP="004703D2">
      <w:pPr>
        <w:numPr>
          <w:ilvl w:val="0"/>
          <w:numId w:val="1"/>
        </w:numPr>
        <w:rPr>
          <w:b/>
          <w:sz w:val="28"/>
          <w:u w:val="single"/>
          <w:lang w:val="lv-LV"/>
        </w:rPr>
      </w:pPr>
      <w:r>
        <w:rPr>
          <w:b/>
          <w:sz w:val="28"/>
          <w:u w:val="single"/>
          <w:lang w:val="lv-LV"/>
        </w:rPr>
        <w:t>grupa (11 – 15 gadiem)</w:t>
      </w:r>
    </w:p>
    <w:p w:rsidR="004703D2" w:rsidRDefault="004703D2" w:rsidP="004703D2">
      <w:pPr>
        <w:rPr>
          <w:b/>
          <w:sz w:val="28"/>
          <w:lang w:val="lv-LV"/>
        </w:rPr>
      </w:pPr>
    </w:p>
    <w:p w:rsidR="004703D2" w:rsidRDefault="004703D2" w:rsidP="004703D2">
      <w:pPr>
        <w:numPr>
          <w:ilvl w:val="0"/>
          <w:numId w:val="2"/>
        </w:numPr>
        <w:rPr>
          <w:sz w:val="28"/>
          <w:lang w:val="lv-LV"/>
        </w:rPr>
      </w:pPr>
      <w:r>
        <w:rPr>
          <w:sz w:val="28"/>
          <w:lang w:val="lv-LV"/>
        </w:rPr>
        <w:t xml:space="preserve">       </w:t>
      </w:r>
      <w:proofErr w:type="spellStart"/>
      <w:r>
        <w:rPr>
          <w:sz w:val="28"/>
          <w:lang w:val="lv-LV"/>
        </w:rPr>
        <w:t>a)viena</w:t>
      </w:r>
      <w:proofErr w:type="spellEnd"/>
      <w:r>
        <w:rPr>
          <w:sz w:val="28"/>
          <w:lang w:val="lv-LV"/>
        </w:rPr>
        <w:t xml:space="preserve"> etīde pēc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 xml:space="preserve">izvēles:                          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   </w:t>
      </w:r>
      <w:proofErr w:type="spellStart"/>
      <w:r>
        <w:rPr>
          <w:sz w:val="28"/>
          <w:lang w:val="lv-LV"/>
        </w:rPr>
        <w:t>D.Poppers</w:t>
      </w:r>
      <w:proofErr w:type="spellEnd"/>
      <w:r>
        <w:rPr>
          <w:sz w:val="28"/>
          <w:lang w:val="lv-LV"/>
        </w:rPr>
        <w:t xml:space="preserve"> 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</w:rPr>
        <w:t xml:space="preserve">                 </w:t>
      </w:r>
      <w:proofErr w:type="spellStart"/>
      <w:proofErr w:type="gramStart"/>
      <w:r>
        <w:rPr>
          <w:sz w:val="28"/>
        </w:rPr>
        <w:t>Etīde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Fa</w:t>
      </w:r>
      <w:proofErr w:type="gramEnd"/>
      <w:r>
        <w:rPr>
          <w:sz w:val="28"/>
        </w:rPr>
        <w:t>-maž</w:t>
      </w:r>
      <w:proofErr w:type="spellEnd"/>
      <w:r>
        <w:rPr>
          <w:sz w:val="28"/>
        </w:rPr>
        <w:t>. op.73</w:t>
      </w:r>
      <w:r>
        <w:rPr>
          <w:sz w:val="28"/>
          <w:lang w:val="lv-LV"/>
        </w:rPr>
        <w:t xml:space="preserve"> </w:t>
      </w:r>
    </w:p>
    <w:p w:rsidR="004703D2" w:rsidRDefault="004703D2" w:rsidP="004703D2">
      <w:pPr>
        <w:ind w:left="360"/>
        <w:jc w:val="right"/>
        <w:rPr>
          <w:sz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4397375" cy="954405"/>
            <wp:effectExtent l="0" t="0" r="3175" b="0"/>
            <wp:docPr id="8" name="Picture 8" descr="alleg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gr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bCs/>
          <w:sz w:val="28"/>
          <w:lang w:val="lv-LV"/>
        </w:rPr>
        <w:t>vai</w:t>
      </w:r>
      <w:proofErr w:type="gramStart"/>
      <w:r>
        <w:rPr>
          <w:b/>
          <w:sz w:val="28"/>
          <w:lang w:val="lv-LV"/>
        </w:rPr>
        <w:t xml:space="preserve">           </w:t>
      </w:r>
      <w:proofErr w:type="gramEnd"/>
      <w:r>
        <w:rPr>
          <w:sz w:val="28"/>
          <w:lang w:val="lv-LV"/>
        </w:rPr>
        <w:t>Etīde Do-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 xml:space="preserve">. op.73 </w:t>
      </w:r>
    </w:p>
    <w:p w:rsidR="004703D2" w:rsidRDefault="004703D2" w:rsidP="004703D2">
      <w:pPr>
        <w:ind w:left="360"/>
        <w:jc w:val="right"/>
        <w:rPr>
          <w:sz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4420870" cy="930275"/>
            <wp:effectExtent l="0" t="0" r="0" b="3175"/>
            <wp:docPr id="7" name="Picture 7" descr="allegro_mo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egro_mol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D2" w:rsidRDefault="004703D2" w:rsidP="004703D2">
      <w:pPr>
        <w:ind w:left="360"/>
        <w:rPr>
          <w:sz w:val="28"/>
          <w:lang w:val="lv-LV"/>
        </w:rPr>
      </w:pPr>
    </w:p>
    <w:p w:rsidR="004703D2" w:rsidRDefault="004703D2" w:rsidP="004703D2">
      <w:pPr>
        <w:rPr>
          <w:sz w:val="28"/>
          <w:lang w:val="lv-LV"/>
        </w:rPr>
      </w:pPr>
      <w:r w:rsidRPr="00F40616">
        <w:rPr>
          <w:sz w:val="28"/>
          <w:lang w:val="lv-LV"/>
        </w:rPr>
        <w:t xml:space="preserve">     </w:t>
      </w:r>
      <w:r>
        <w:rPr>
          <w:bCs/>
          <w:sz w:val="28"/>
          <w:lang w:val="lv-LV"/>
        </w:rPr>
        <w:t>vai</w:t>
      </w:r>
      <w:proofErr w:type="gramStart"/>
      <w:r>
        <w:rPr>
          <w:bCs/>
          <w:sz w:val="28"/>
          <w:lang w:val="lv-LV"/>
        </w:rPr>
        <w:t xml:space="preserve"> </w:t>
      </w:r>
      <w:r>
        <w:rPr>
          <w:sz w:val="28"/>
          <w:lang w:val="lv-LV"/>
        </w:rPr>
        <w:t xml:space="preserve">    </w:t>
      </w:r>
      <w:proofErr w:type="spellStart"/>
      <w:proofErr w:type="gramEnd"/>
      <w:r>
        <w:rPr>
          <w:sz w:val="28"/>
          <w:lang w:val="lv-LV"/>
        </w:rPr>
        <w:t>F.Gricmahers</w:t>
      </w:r>
      <w:proofErr w:type="spellEnd"/>
      <w:r>
        <w:rPr>
          <w:sz w:val="28"/>
          <w:lang w:val="lv-LV"/>
        </w:rPr>
        <w:t xml:space="preserve"> /</w:t>
      </w:r>
      <w:proofErr w:type="spellStart"/>
      <w:r>
        <w:rPr>
          <w:sz w:val="28"/>
          <w:lang w:val="lv-LV"/>
        </w:rPr>
        <w:t>F.Grützmacher</w:t>
      </w:r>
      <w:proofErr w:type="spellEnd"/>
      <w:r>
        <w:rPr>
          <w:sz w:val="28"/>
          <w:lang w:val="lv-LV"/>
        </w:rPr>
        <w:t>/, Etīde Re-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   op.38 Nr.5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    </w:t>
      </w:r>
    </w:p>
    <w:p w:rsidR="004703D2" w:rsidRDefault="004703D2" w:rsidP="004703D2">
      <w:pPr>
        <w:ind w:left="360"/>
        <w:jc w:val="right"/>
        <w:rPr>
          <w:i/>
          <w:sz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4190365" cy="986155"/>
            <wp:effectExtent l="0" t="0" r="635" b="4445"/>
            <wp:docPr id="6" name="Picture 6" descr="largh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het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D2" w:rsidRDefault="004703D2" w:rsidP="004703D2">
      <w:pPr>
        <w:rPr>
          <w:sz w:val="28"/>
          <w:lang w:val="lv-LV"/>
        </w:rPr>
      </w:pPr>
    </w:p>
    <w:p w:rsidR="00BF4192" w:rsidRDefault="00BF4192" w:rsidP="004703D2">
      <w:pPr>
        <w:rPr>
          <w:sz w:val="28"/>
          <w:lang w:val="lv-LV"/>
        </w:rPr>
      </w:pPr>
    </w:p>
    <w:p w:rsidR="00BF4192" w:rsidRDefault="00BF4192" w:rsidP="004703D2">
      <w:pPr>
        <w:rPr>
          <w:sz w:val="28"/>
          <w:lang w:val="lv-LV"/>
        </w:rPr>
      </w:pPr>
    </w:p>
    <w:p w:rsidR="00BF4192" w:rsidRDefault="00BF4192" w:rsidP="004703D2">
      <w:pPr>
        <w:rPr>
          <w:sz w:val="28"/>
          <w:lang w:val="lv-LV"/>
        </w:rPr>
      </w:pPr>
    </w:p>
    <w:p w:rsidR="00BF4192" w:rsidRDefault="00BF4192" w:rsidP="004703D2">
      <w:pPr>
        <w:rPr>
          <w:sz w:val="28"/>
          <w:lang w:val="lv-LV"/>
        </w:rPr>
      </w:pPr>
    </w:p>
    <w:p w:rsidR="00BF4192" w:rsidRDefault="00BF4192" w:rsidP="004703D2">
      <w:pPr>
        <w:rPr>
          <w:sz w:val="28"/>
          <w:lang w:val="lv-LV"/>
        </w:rPr>
      </w:pP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lastRenderedPageBreak/>
        <w:t xml:space="preserve">             </w:t>
      </w:r>
      <w:proofErr w:type="spellStart"/>
      <w:r>
        <w:rPr>
          <w:sz w:val="28"/>
          <w:lang w:val="lv-LV"/>
        </w:rPr>
        <w:t>b)viena</w:t>
      </w:r>
      <w:proofErr w:type="spellEnd"/>
      <w:r>
        <w:rPr>
          <w:sz w:val="28"/>
          <w:lang w:val="lv-LV"/>
        </w:rPr>
        <w:t xml:space="preserve"> no sonātēm pēc izvēles: </w:t>
      </w:r>
    </w:p>
    <w:p w:rsidR="004703D2" w:rsidRDefault="004703D2" w:rsidP="004703D2">
      <w:pPr>
        <w:rPr>
          <w:sz w:val="28"/>
          <w:lang w:val="lv-LV"/>
        </w:rPr>
      </w:pPr>
      <w:proofErr w:type="spellStart"/>
      <w:r>
        <w:rPr>
          <w:sz w:val="28"/>
          <w:lang w:val="lv-LV"/>
        </w:rPr>
        <w:t>A.Vivaldi</w:t>
      </w:r>
      <w:proofErr w:type="spellEnd"/>
      <w:r>
        <w:rPr>
          <w:sz w:val="28"/>
          <w:lang w:val="lv-LV"/>
        </w:rPr>
        <w:t>. Sonāte mi-min.</w:t>
      </w:r>
      <w:proofErr w:type="gramStart"/>
      <w:r>
        <w:rPr>
          <w:sz w:val="28"/>
          <w:lang w:val="lv-LV"/>
        </w:rPr>
        <w:t xml:space="preserve">                                                             </w:t>
      </w:r>
      <w:proofErr w:type="gramEnd"/>
    </w:p>
    <w:p w:rsidR="004703D2" w:rsidRDefault="004703D2" w:rsidP="004703D2">
      <w:pPr>
        <w:ind w:left="1080"/>
        <w:jc w:val="right"/>
        <w:rPr>
          <w:i/>
          <w:sz w:val="28"/>
          <w:lang w:val="lv-LV"/>
        </w:rPr>
      </w:pPr>
      <w:r>
        <w:rPr>
          <w:sz w:val="28"/>
          <w:lang w:val="lv-LV"/>
        </w:rPr>
        <w:t xml:space="preserve">      </w:t>
      </w:r>
      <w:r>
        <w:rPr>
          <w:noProof/>
          <w:lang w:val="lv-LV" w:eastAsia="lv-LV"/>
        </w:rPr>
        <w:drawing>
          <wp:inline distT="0" distB="0" distL="0" distR="0">
            <wp:extent cx="4452620" cy="1041400"/>
            <wp:effectExtent l="0" t="0" r="5080" b="6350"/>
            <wp:docPr id="5" name="Picture 5" descr="l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D2" w:rsidRDefault="004703D2" w:rsidP="004703D2">
      <w:pPr>
        <w:ind w:left="360"/>
        <w:rPr>
          <w:b/>
          <w:i/>
          <w:sz w:val="28"/>
          <w:lang w:val="lv-LV"/>
        </w:rPr>
      </w:pP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vai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   - </w:t>
      </w:r>
      <w:proofErr w:type="spellStart"/>
      <w:r>
        <w:rPr>
          <w:sz w:val="28"/>
          <w:lang w:val="lv-LV"/>
        </w:rPr>
        <w:t>H.Ekles</w:t>
      </w:r>
      <w:proofErr w:type="spellEnd"/>
      <w:r>
        <w:rPr>
          <w:sz w:val="28"/>
          <w:lang w:val="lv-LV"/>
        </w:rPr>
        <w:t xml:space="preserve"> Sonāte sol-min.</w:t>
      </w:r>
      <w:proofErr w:type="gramStart"/>
      <w:r>
        <w:rPr>
          <w:sz w:val="28"/>
          <w:lang w:val="lv-LV"/>
        </w:rPr>
        <w:t xml:space="preserve">                     </w:t>
      </w:r>
      <w:proofErr w:type="gramEnd"/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vai 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          - </w:t>
      </w:r>
      <w:proofErr w:type="spellStart"/>
      <w:r>
        <w:rPr>
          <w:sz w:val="28"/>
          <w:lang w:val="lv-LV"/>
        </w:rPr>
        <w:t>L.Bokerīni</w:t>
      </w:r>
      <w:proofErr w:type="spellEnd"/>
      <w:r>
        <w:rPr>
          <w:sz w:val="28"/>
          <w:lang w:val="lv-LV"/>
        </w:rPr>
        <w:t xml:space="preserve"> Sonāte La-maž.Nr.1.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vai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          - </w:t>
      </w:r>
      <w:proofErr w:type="spellStart"/>
      <w:r>
        <w:rPr>
          <w:sz w:val="28"/>
          <w:lang w:val="lv-LV"/>
        </w:rPr>
        <w:t>Ž.Brevāls</w:t>
      </w:r>
      <w:proofErr w:type="spellEnd"/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Sonāte Sol-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</w:t>
      </w:r>
    </w:p>
    <w:p w:rsidR="004703D2" w:rsidRDefault="004703D2" w:rsidP="004703D2">
      <w:pPr>
        <w:ind w:left="360"/>
        <w:rPr>
          <w:b/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  </w:t>
      </w:r>
    </w:p>
    <w:p w:rsidR="004703D2" w:rsidRDefault="004703D2" w:rsidP="004703D2">
      <w:pPr>
        <w:pStyle w:val="BodyTextIndent"/>
      </w:pPr>
      <w:r>
        <w:t>c) skaņdarbs pēc izvēles.</w:t>
      </w:r>
    </w:p>
    <w:p w:rsidR="004703D2" w:rsidRDefault="004703D2" w:rsidP="004703D2">
      <w:pPr>
        <w:pStyle w:val="BodyTextIndent"/>
      </w:pPr>
    </w:p>
    <w:p w:rsidR="004703D2" w:rsidRDefault="004703D2" w:rsidP="004703D2">
      <w:pPr>
        <w:numPr>
          <w:ilvl w:val="0"/>
          <w:numId w:val="3"/>
        </w:numPr>
        <w:rPr>
          <w:sz w:val="28"/>
          <w:lang w:val="lv-LV"/>
        </w:rPr>
      </w:pPr>
      <w:r>
        <w:rPr>
          <w:sz w:val="28"/>
          <w:lang w:val="lv-LV"/>
        </w:rPr>
        <w:t xml:space="preserve">  a) </w:t>
      </w:r>
      <w:proofErr w:type="spellStart"/>
      <w:r>
        <w:rPr>
          <w:sz w:val="28"/>
          <w:lang w:val="lv-LV"/>
        </w:rPr>
        <w:t>J.S.Bahs</w:t>
      </w:r>
      <w:proofErr w:type="spellEnd"/>
      <w:r>
        <w:rPr>
          <w:sz w:val="28"/>
          <w:lang w:val="lv-LV"/>
        </w:rPr>
        <w:t>. Divas daļas pēc izvēles no jebkuras svītas</w:t>
      </w:r>
    </w:p>
    <w:p w:rsidR="004703D2" w:rsidRDefault="004703D2" w:rsidP="004703D2">
      <w:pPr>
        <w:ind w:left="360"/>
        <w:rPr>
          <w:b/>
          <w:sz w:val="28"/>
          <w:lang w:val="lv-LV"/>
        </w:rPr>
      </w:pPr>
      <w:r>
        <w:rPr>
          <w:sz w:val="28"/>
          <w:lang w:val="lv-LV"/>
        </w:rPr>
        <w:t xml:space="preserve">              b) </w:t>
      </w:r>
      <w:proofErr w:type="spellStart"/>
      <w:r>
        <w:rPr>
          <w:sz w:val="28"/>
          <w:lang w:val="lv-LV"/>
        </w:rPr>
        <w:t>K.Davidovs</w:t>
      </w:r>
      <w:proofErr w:type="spellEnd"/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 xml:space="preserve">Skaņdarbi pēc izvēles: Balāde  op.25   </w:t>
      </w:r>
      <w:r>
        <w:rPr>
          <w:b/>
          <w:sz w:val="28"/>
          <w:lang w:val="lv-LV"/>
        </w:rPr>
        <w:t>vai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</w:t>
      </w:r>
      <w:r>
        <w:rPr>
          <w:sz w:val="28"/>
          <w:lang w:val="lv-LV"/>
        </w:rPr>
        <w:tab/>
        <w:t>Valsis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op.41  Nr.2.</w:t>
      </w:r>
    </w:p>
    <w:p w:rsidR="004703D2" w:rsidRDefault="004703D2" w:rsidP="004703D2">
      <w:pPr>
        <w:ind w:left="1440"/>
        <w:rPr>
          <w:sz w:val="28"/>
          <w:lang w:val="lv-LV"/>
        </w:rPr>
      </w:pPr>
      <w:r>
        <w:rPr>
          <w:sz w:val="28"/>
          <w:lang w:val="lv-LV"/>
        </w:rPr>
        <w:t xml:space="preserve">c) Valsts, kuru pārstāv, skaņdarbs pēc izvēles. 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</w:t>
      </w:r>
    </w:p>
    <w:p w:rsidR="004703D2" w:rsidRDefault="004703D2" w:rsidP="004703D2">
      <w:pPr>
        <w:ind w:firstLine="360"/>
        <w:rPr>
          <w:sz w:val="28"/>
          <w:lang w:val="lv-LV"/>
        </w:rPr>
      </w:pPr>
      <w:r>
        <w:rPr>
          <w:sz w:val="28"/>
          <w:lang w:val="lv-LV"/>
        </w:rPr>
        <w:t>III</w:t>
      </w:r>
      <w:proofErr w:type="gramStart"/>
      <w:r>
        <w:rPr>
          <w:sz w:val="28"/>
          <w:lang w:val="lv-LV"/>
        </w:rPr>
        <w:t xml:space="preserve">        </w:t>
      </w:r>
      <w:proofErr w:type="gramEnd"/>
      <w:r>
        <w:rPr>
          <w:sz w:val="28"/>
          <w:lang w:val="lv-LV"/>
        </w:rPr>
        <w:t>Viens no koncertiem pēc izvēles: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a)</w:t>
      </w:r>
      <w:proofErr w:type="gramStart"/>
      <w:r>
        <w:rPr>
          <w:sz w:val="28"/>
          <w:lang w:val="lv-LV"/>
        </w:rPr>
        <w:t xml:space="preserve">  </w:t>
      </w:r>
      <w:proofErr w:type="spellStart"/>
      <w:proofErr w:type="gramEnd"/>
      <w:r>
        <w:rPr>
          <w:sz w:val="28"/>
          <w:lang w:val="lv-LV"/>
        </w:rPr>
        <w:t>L.Bokerīni</w:t>
      </w:r>
      <w:proofErr w:type="spellEnd"/>
      <w:r>
        <w:rPr>
          <w:sz w:val="28"/>
          <w:lang w:val="lv-LV"/>
        </w:rPr>
        <w:t xml:space="preserve">   Koncerts  Re-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b)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J.Haidns      Koncerts  Re-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 xml:space="preserve">.  </w:t>
      </w:r>
      <w:proofErr w:type="spellStart"/>
      <w:r>
        <w:rPr>
          <w:sz w:val="28"/>
          <w:lang w:val="lv-LV"/>
        </w:rPr>
        <w:t>Hob.VII</w:t>
      </w:r>
      <w:proofErr w:type="spellEnd"/>
      <w:r>
        <w:rPr>
          <w:sz w:val="28"/>
          <w:lang w:val="lv-LV"/>
        </w:rPr>
        <w:t xml:space="preserve">  b Nr.4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c)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J.Haidns      Koncerts  Do-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 xml:space="preserve">.  </w:t>
      </w:r>
      <w:proofErr w:type="spellStart"/>
      <w:r>
        <w:rPr>
          <w:sz w:val="28"/>
          <w:lang w:val="lv-LV"/>
        </w:rPr>
        <w:t>Hob.VII</w:t>
      </w:r>
      <w:proofErr w:type="spellEnd"/>
      <w:r>
        <w:rPr>
          <w:sz w:val="28"/>
          <w:lang w:val="lv-LV"/>
        </w:rPr>
        <w:t xml:space="preserve">  b Nr.5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d)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J.Ivanovs     Koncerts  si-min.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e) </w:t>
      </w:r>
      <w:proofErr w:type="spellStart"/>
      <w:r>
        <w:rPr>
          <w:sz w:val="28"/>
          <w:lang w:val="lv-LV"/>
        </w:rPr>
        <w:t>K.Davidovs</w:t>
      </w:r>
      <w:proofErr w:type="spellEnd"/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Koncerts Nr.2  op.14.</w:t>
      </w:r>
    </w:p>
    <w:p w:rsidR="004703D2" w:rsidRDefault="004703D2" w:rsidP="004703D2">
      <w:pPr>
        <w:ind w:left="360"/>
        <w:rPr>
          <w:sz w:val="28"/>
          <w:lang w:val="lv-LV"/>
        </w:rPr>
      </w:pPr>
    </w:p>
    <w:p w:rsidR="004703D2" w:rsidRDefault="004703D2" w:rsidP="004703D2">
      <w:pPr>
        <w:ind w:left="360"/>
        <w:rPr>
          <w:sz w:val="28"/>
          <w:lang w:val="lv-LV"/>
        </w:rPr>
      </w:pPr>
    </w:p>
    <w:p w:rsidR="004703D2" w:rsidRDefault="004703D2" w:rsidP="004703D2">
      <w:pPr>
        <w:ind w:left="360"/>
        <w:rPr>
          <w:sz w:val="28"/>
          <w:lang w:val="lv-LV"/>
        </w:rPr>
      </w:pPr>
    </w:p>
    <w:p w:rsidR="004703D2" w:rsidRDefault="004703D2" w:rsidP="004703D2">
      <w:pPr>
        <w:numPr>
          <w:ilvl w:val="0"/>
          <w:numId w:val="1"/>
        </w:numPr>
        <w:rPr>
          <w:b/>
          <w:sz w:val="28"/>
          <w:u w:val="single"/>
          <w:lang w:val="lv-LV"/>
        </w:rPr>
      </w:pPr>
      <w:r>
        <w:rPr>
          <w:b/>
          <w:sz w:val="28"/>
          <w:u w:val="single"/>
          <w:lang w:val="lv-LV"/>
        </w:rPr>
        <w:t>grupa (16 – 20 gadiem).</w:t>
      </w:r>
    </w:p>
    <w:p w:rsidR="004703D2" w:rsidRDefault="004703D2" w:rsidP="004703D2">
      <w:pPr>
        <w:rPr>
          <w:b/>
          <w:sz w:val="28"/>
          <w:u w:val="single"/>
          <w:lang w:val="lv-LV"/>
        </w:rPr>
      </w:pPr>
    </w:p>
    <w:p w:rsidR="004703D2" w:rsidRDefault="004703D2" w:rsidP="004703D2">
      <w:pPr>
        <w:rPr>
          <w:b/>
          <w:sz w:val="28"/>
          <w:u w:val="single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>I.</w:t>
      </w:r>
      <w:proofErr w:type="gramStart"/>
      <w:r>
        <w:rPr>
          <w:sz w:val="28"/>
          <w:lang w:val="lv-LV"/>
        </w:rPr>
        <w:t xml:space="preserve">      </w:t>
      </w:r>
      <w:proofErr w:type="gramEnd"/>
      <w:r>
        <w:rPr>
          <w:sz w:val="28"/>
          <w:lang w:val="lv-LV"/>
        </w:rPr>
        <w:t xml:space="preserve">a) </w:t>
      </w:r>
      <w:proofErr w:type="spellStart"/>
      <w:r>
        <w:rPr>
          <w:sz w:val="28"/>
          <w:lang w:val="lv-LV"/>
        </w:rPr>
        <w:t>D.Poppers</w:t>
      </w:r>
      <w:proofErr w:type="spellEnd"/>
      <w:r>
        <w:rPr>
          <w:sz w:val="28"/>
          <w:lang w:val="lv-LV"/>
        </w:rPr>
        <w:t xml:space="preserve">  Viena etīde pēc izvēles:</w:t>
      </w:r>
    </w:p>
    <w:p w:rsidR="004703D2" w:rsidRDefault="004703D2" w:rsidP="004703D2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Etīde Sol-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 xml:space="preserve">. op.73 </w:t>
      </w:r>
    </w:p>
    <w:p w:rsidR="004703D2" w:rsidRDefault="004703D2" w:rsidP="004703D2">
      <w:pPr>
        <w:ind w:left="360"/>
        <w:jc w:val="right"/>
        <w:rPr>
          <w:sz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4699000" cy="1200785"/>
            <wp:effectExtent l="0" t="0" r="6350" b="0"/>
            <wp:docPr id="4" name="Picture 4" descr="andante_graz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ante_grazios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D2" w:rsidRDefault="004703D2" w:rsidP="004703D2">
      <w:pPr>
        <w:ind w:left="360"/>
        <w:rPr>
          <w:bCs/>
          <w:sz w:val="28"/>
          <w:lang w:val="lv-LV"/>
        </w:rPr>
      </w:pPr>
      <w:r>
        <w:rPr>
          <w:bCs/>
          <w:sz w:val="28"/>
          <w:lang w:val="lv-LV"/>
        </w:rPr>
        <w:lastRenderedPageBreak/>
        <w:t>vai</w:t>
      </w:r>
      <w:proofErr w:type="gramStart"/>
      <w:r>
        <w:rPr>
          <w:bCs/>
          <w:sz w:val="28"/>
          <w:lang w:val="lv-LV"/>
        </w:rPr>
        <w:t xml:space="preserve">                  </w:t>
      </w:r>
      <w:proofErr w:type="gramEnd"/>
    </w:p>
    <w:p w:rsidR="004703D2" w:rsidRDefault="004703D2" w:rsidP="004703D2">
      <w:pPr>
        <w:pStyle w:val="Heading2"/>
      </w:pPr>
    </w:p>
    <w:p w:rsidR="004703D2" w:rsidRDefault="004703D2" w:rsidP="004703D2">
      <w:pPr>
        <w:pStyle w:val="Heading2"/>
      </w:pPr>
      <w:r>
        <w:t xml:space="preserve">                        Etīde sol-min.</w:t>
      </w:r>
      <w:proofErr w:type="gramStart"/>
      <w:r>
        <w:t xml:space="preserve">  </w:t>
      </w:r>
      <w:proofErr w:type="gramEnd"/>
      <w:r>
        <w:t xml:space="preserve">op.73            </w:t>
      </w:r>
    </w:p>
    <w:p w:rsidR="004703D2" w:rsidRDefault="004703D2" w:rsidP="004703D2">
      <w:pPr>
        <w:jc w:val="right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4818380" cy="1121410"/>
            <wp:effectExtent l="0" t="0" r="1270" b="2540"/>
            <wp:docPr id="3" name="Picture 3" descr="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eg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D2" w:rsidRDefault="004703D2" w:rsidP="004703D2">
      <w:pPr>
        <w:rPr>
          <w:lang w:val="lv-LV"/>
        </w:rPr>
      </w:pPr>
    </w:p>
    <w:p w:rsidR="004703D2" w:rsidRDefault="004703D2" w:rsidP="004703D2">
      <w:pPr>
        <w:ind w:left="360" w:hanging="360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</w:t>
      </w:r>
    </w:p>
    <w:p w:rsidR="004703D2" w:rsidRDefault="004703D2" w:rsidP="004703D2">
      <w:pPr>
        <w:pStyle w:val="BodyText"/>
        <w:ind w:firstLine="567"/>
        <w:jc w:val="right"/>
        <w:rPr>
          <w:sz w:val="28"/>
        </w:rPr>
      </w:pPr>
      <w:r>
        <w:rPr>
          <w:sz w:val="28"/>
        </w:rPr>
        <w:t xml:space="preserve">b) Viena no sonātēm pēc izvēles: </w:t>
      </w:r>
      <w:proofErr w:type="spellStart"/>
      <w:r>
        <w:rPr>
          <w:sz w:val="28"/>
        </w:rPr>
        <w:t>L.Bokerīni</w:t>
      </w:r>
      <w:proofErr w:type="spellEnd"/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 xml:space="preserve">Sonāte La-maž.Nr.6 </w:t>
      </w:r>
    </w:p>
    <w:p w:rsidR="004703D2" w:rsidRDefault="004703D2" w:rsidP="004703D2">
      <w:pPr>
        <w:pStyle w:val="BodyText"/>
        <w:ind w:firstLine="567"/>
        <w:jc w:val="left"/>
        <w:rPr>
          <w:bCs/>
          <w:sz w:val="28"/>
        </w:rPr>
      </w:pPr>
      <w:r>
        <w:rPr>
          <w:bCs/>
          <w:sz w:val="28"/>
        </w:rPr>
        <w:t>vai</w:t>
      </w:r>
    </w:p>
    <w:p w:rsidR="004703D2" w:rsidRDefault="004703D2" w:rsidP="004703D2">
      <w:pPr>
        <w:pStyle w:val="BodyTex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F.Frankērs</w:t>
      </w:r>
      <w:proofErr w:type="spellEnd"/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Sonāte Mi-</w:t>
      </w:r>
      <w:proofErr w:type="spellStart"/>
      <w:r>
        <w:rPr>
          <w:sz w:val="28"/>
        </w:rPr>
        <w:t>maž</w:t>
      </w:r>
      <w:proofErr w:type="spellEnd"/>
      <w:r>
        <w:rPr>
          <w:sz w:val="28"/>
        </w:rPr>
        <w:t>.</w:t>
      </w:r>
    </w:p>
    <w:p w:rsidR="004703D2" w:rsidRDefault="004703D2" w:rsidP="004703D2">
      <w:pPr>
        <w:pStyle w:val="BodyText"/>
        <w:rPr>
          <w:sz w:val="28"/>
        </w:rPr>
      </w:pP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c) </w:t>
      </w:r>
      <w:proofErr w:type="spellStart"/>
      <w:r>
        <w:rPr>
          <w:sz w:val="28"/>
          <w:lang w:val="lv-LV"/>
        </w:rPr>
        <w:t>K.Davidovs</w:t>
      </w:r>
      <w:proofErr w:type="spellEnd"/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“Pie strūklakas”  op.20 Nr.2</w:t>
      </w:r>
    </w:p>
    <w:p w:rsidR="004703D2" w:rsidRDefault="004703D2" w:rsidP="004703D2">
      <w:pPr>
        <w:rPr>
          <w:sz w:val="28"/>
          <w:lang w:val="lv-LV"/>
        </w:rPr>
      </w:pP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>II.</w:t>
      </w:r>
      <w:proofErr w:type="gramStart"/>
      <w:r>
        <w:rPr>
          <w:sz w:val="28"/>
          <w:lang w:val="lv-LV"/>
        </w:rPr>
        <w:t xml:space="preserve">      </w:t>
      </w:r>
      <w:proofErr w:type="gramEnd"/>
      <w:r>
        <w:rPr>
          <w:sz w:val="28"/>
          <w:lang w:val="lv-LV"/>
        </w:rPr>
        <w:t xml:space="preserve">a) </w:t>
      </w:r>
      <w:proofErr w:type="spellStart"/>
      <w:r>
        <w:rPr>
          <w:sz w:val="28"/>
          <w:lang w:val="lv-LV"/>
        </w:rPr>
        <w:t>J.S.Bahs</w:t>
      </w:r>
      <w:proofErr w:type="spellEnd"/>
      <w:r>
        <w:rPr>
          <w:sz w:val="28"/>
          <w:lang w:val="lv-LV"/>
        </w:rPr>
        <w:t xml:space="preserve">  Divas daļas pēc izvēles no jebkuras svītas.</w:t>
      </w:r>
    </w:p>
    <w:p w:rsidR="004703D2" w:rsidRDefault="004703D2" w:rsidP="004703D2">
      <w:pPr>
        <w:jc w:val="right"/>
        <w:rPr>
          <w:b/>
          <w:sz w:val="28"/>
          <w:lang w:val="lv-LV"/>
        </w:rPr>
      </w:pPr>
      <w:r>
        <w:rPr>
          <w:sz w:val="28"/>
          <w:lang w:val="lv-LV"/>
        </w:rPr>
        <w:t xml:space="preserve">        b) </w:t>
      </w:r>
      <w:proofErr w:type="spellStart"/>
      <w:r>
        <w:rPr>
          <w:sz w:val="28"/>
          <w:lang w:val="lv-LV"/>
        </w:rPr>
        <w:t>K.Davidovs</w:t>
      </w:r>
      <w:proofErr w:type="spellEnd"/>
      <w:r>
        <w:rPr>
          <w:sz w:val="28"/>
          <w:lang w:val="lv-LV"/>
        </w:rPr>
        <w:t xml:space="preserve"> Viens pēc izvēles: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 xml:space="preserve">Koncerts  Nr.1 si-min.  op.5  I daļa  </w:t>
      </w:r>
      <w:r>
        <w:rPr>
          <w:b/>
          <w:sz w:val="28"/>
          <w:lang w:val="lv-LV"/>
        </w:rPr>
        <w:t>vai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</w:t>
      </w:r>
      <w:r>
        <w:rPr>
          <w:sz w:val="28"/>
          <w:lang w:val="lv-LV"/>
        </w:rPr>
        <w:tab/>
        <w:t xml:space="preserve">    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</w:t>
      </w:r>
      <w:proofErr w:type="spellStart"/>
      <w:r>
        <w:rPr>
          <w:sz w:val="28"/>
          <w:lang w:val="lv-LV"/>
        </w:rPr>
        <w:t>Koncertallegro</w:t>
      </w:r>
      <w:proofErr w:type="spellEnd"/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op.11.</w:t>
      </w:r>
    </w:p>
    <w:p w:rsidR="004703D2" w:rsidRDefault="004703D2" w:rsidP="004703D2">
      <w:pPr>
        <w:pStyle w:val="BodyTextIndent2"/>
      </w:pPr>
      <w:r>
        <w:t>c) valsts, kuru pārstāv, skaņdarbs pēc izvēles.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III.</w:t>
      </w:r>
      <w:proofErr w:type="gramStart"/>
      <w:r>
        <w:rPr>
          <w:sz w:val="28"/>
          <w:lang w:val="lv-LV"/>
        </w:rPr>
        <w:t xml:space="preserve">     </w:t>
      </w:r>
      <w:proofErr w:type="gramEnd"/>
      <w:r>
        <w:rPr>
          <w:sz w:val="28"/>
          <w:lang w:val="lv-LV"/>
        </w:rPr>
        <w:t>Viens no koncertiem pēc izvēles:</w:t>
      </w:r>
    </w:p>
    <w:p w:rsidR="004703D2" w:rsidRDefault="004703D2" w:rsidP="004703D2">
      <w:pPr>
        <w:numPr>
          <w:ilvl w:val="0"/>
          <w:numId w:val="4"/>
        </w:numPr>
        <w:rPr>
          <w:sz w:val="28"/>
          <w:lang w:val="lv-LV"/>
        </w:rPr>
      </w:pPr>
      <w:proofErr w:type="spellStart"/>
      <w:r>
        <w:rPr>
          <w:sz w:val="28"/>
          <w:lang w:val="lv-LV"/>
        </w:rPr>
        <w:t>J.Haidns</w:t>
      </w:r>
      <w:proofErr w:type="spellEnd"/>
      <w:r>
        <w:rPr>
          <w:sz w:val="28"/>
          <w:lang w:val="lv-LV"/>
        </w:rPr>
        <w:t>. Koncerts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Do-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 xml:space="preserve">. </w:t>
      </w:r>
      <w:proofErr w:type="spellStart"/>
      <w:r>
        <w:rPr>
          <w:sz w:val="28"/>
          <w:lang w:val="lv-LV"/>
        </w:rPr>
        <w:t>Hob.VII</w:t>
      </w:r>
      <w:proofErr w:type="spellEnd"/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b: 1</w:t>
      </w:r>
      <w:r>
        <w:rPr>
          <w:sz w:val="28"/>
          <w:lang w:val="lv-LV"/>
        </w:rPr>
        <w:tab/>
        <w:t xml:space="preserve">  </w:t>
      </w:r>
    </w:p>
    <w:p w:rsidR="004703D2" w:rsidRDefault="004703D2" w:rsidP="004703D2">
      <w:pPr>
        <w:numPr>
          <w:ilvl w:val="0"/>
          <w:numId w:val="4"/>
        </w:numPr>
        <w:rPr>
          <w:sz w:val="28"/>
          <w:lang w:val="lv-LV"/>
        </w:rPr>
      </w:pPr>
      <w:r>
        <w:rPr>
          <w:sz w:val="28"/>
          <w:lang w:val="lv-LV"/>
        </w:rPr>
        <w:t>K.Sen-</w:t>
      </w:r>
      <w:proofErr w:type="spellStart"/>
      <w:r>
        <w:rPr>
          <w:sz w:val="28"/>
          <w:lang w:val="lv-LV"/>
        </w:rPr>
        <w:t>Sans</w:t>
      </w:r>
      <w:proofErr w:type="spellEnd"/>
      <w:r>
        <w:rPr>
          <w:sz w:val="28"/>
          <w:lang w:val="lv-LV"/>
        </w:rPr>
        <w:t>.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Koncerts  la-min.  op.33.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ab/>
        <w:t xml:space="preserve">  c) </w:t>
      </w:r>
      <w:proofErr w:type="spellStart"/>
      <w:r>
        <w:rPr>
          <w:sz w:val="28"/>
          <w:lang w:val="lv-LV"/>
        </w:rPr>
        <w:t>R.Kalsons</w:t>
      </w:r>
      <w:proofErr w:type="spellEnd"/>
      <w:r>
        <w:rPr>
          <w:sz w:val="28"/>
          <w:lang w:val="lv-LV"/>
        </w:rPr>
        <w:t>. Koncerts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ab/>
        <w:t xml:space="preserve">  d) </w:t>
      </w:r>
      <w:proofErr w:type="spellStart"/>
      <w:r>
        <w:rPr>
          <w:sz w:val="28"/>
          <w:lang w:val="lv-LV"/>
        </w:rPr>
        <w:t>P.Vasks</w:t>
      </w:r>
      <w:proofErr w:type="spellEnd"/>
      <w:r>
        <w:rPr>
          <w:sz w:val="28"/>
          <w:lang w:val="lv-LV"/>
        </w:rPr>
        <w:t>. Koncerts čellam ar orķestri (</w:t>
      </w:r>
      <w:proofErr w:type="spellStart"/>
      <w:r>
        <w:rPr>
          <w:sz w:val="28"/>
          <w:lang w:val="lv-LV"/>
        </w:rPr>
        <w:t>Schott-vācu</w:t>
      </w:r>
      <w:proofErr w:type="spellEnd"/>
      <w:r>
        <w:rPr>
          <w:sz w:val="28"/>
          <w:lang w:val="lv-LV"/>
        </w:rPr>
        <w:t xml:space="preserve"> izdevums)</w:t>
      </w:r>
    </w:p>
    <w:p w:rsidR="00BF4192" w:rsidRDefault="00BF4192" w:rsidP="004703D2">
      <w:pPr>
        <w:rPr>
          <w:sz w:val="28"/>
          <w:lang w:val="lv-LV"/>
        </w:rPr>
      </w:pPr>
    </w:p>
    <w:p w:rsidR="00BF4192" w:rsidRDefault="00BF4192" w:rsidP="004703D2">
      <w:pPr>
        <w:rPr>
          <w:sz w:val="28"/>
          <w:lang w:val="lv-LV"/>
        </w:rPr>
      </w:pP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</w:t>
      </w:r>
    </w:p>
    <w:p w:rsidR="004703D2" w:rsidRDefault="004703D2" w:rsidP="004703D2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   </w:t>
      </w:r>
      <w:r>
        <w:rPr>
          <w:b/>
          <w:sz w:val="28"/>
          <w:u w:val="single"/>
          <w:lang w:val="lv-LV"/>
        </w:rPr>
        <w:t>C grupa (21 – 27 gadiem).</w:t>
      </w:r>
    </w:p>
    <w:p w:rsidR="004703D2" w:rsidRDefault="004703D2" w:rsidP="004703D2">
      <w:pPr>
        <w:rPr>
          <w:b/>
          <w:sz w:val="28"/>
          <w:u w:val="single"/>
          <w:lang w:val="lv-LV"/>
        </w:rPr>
      </w:pPr>
    </w:p>
    <w:p w:rsidR="004703D2" w:rsidRDefault="004703D2" w:rsidP="004703D2">
      <w:pPr>
        <w:pStyle w:val="Heading6"/>
      </w:pPr>
      <w:r>
        <w:t xml:space="preserve">a) </w:t>
      </w:r>
      <w:proofErr w:type="spellStart"/>
      <w:r>
        <w:t>D.Poppers</w:t>
      </w:r>
      <w:proofErr w:type="spellEnd"/>
      <w:proofErr w:type="gramStart"/>
      <w:r>
        <w:t xml:space="preserve">  </w:t>
      </w:r>
      <w:proofErr w:type="gramEnd"/>
      <w:r>
        <w:t xml:space="preserve">Etīde  fa# -min.  op.73     </w:t>
      </w:r>
    </w:p>
    <w:p w:rsidR="004703D2" w:rsidRDefault="004703D2" w:rsidP="004703D2">
      <w:pPr>
        <w:ind w:left="360"/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               </w:t>
      </w:r>
      <w:r>
        <w:rPr>
          <w:noProof/>
          <w:lang w:val="lv-LV" w:eastAsia="lv-LV"/>
        </w:rPr>
        <w:drawing>
          <wp:inline distT="0" distB="0" distL="0" distR="0">
            <wp:extent cx="4730750" cy="1065530"/>
            <wp:effectExtent l="0" t="0" r="0" b="1270"/>
            <wp:docPr id="2" name="Picture 2" descr="mode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r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92" w:rsidRDefault="00BF4192" w:rsidP="004703D2">
      <w:pPr>
        <w:ind w:left="360"/>
        <w:jc w:val="right"/>
        <w:rPr>
          <w:sz w:val="28"/>
          <w:lang w:val="lv-LV"/>
        </w:rPr>
      </w:pPr>
    </w:p>
    <w:p w:rsidR="00BF4192" w:rsidRDefault="00BF4192" w:rsidP="004703D2">
      <w:pPr>
        <w:ind w:left="360"/>
        <w:jc w:val="right"/>
        <w:rPr>
          <w:sz w:val="28"/>
          <w:lang w:val="lv-LV"/>
        </w:rPr>
      </w:pPr>
    </w:p>
    <w:p w:rsidR="00BF4192" w:rsidRDefault="00BF4192" w:rsidP="004703D2">
      <w:pPr>
        <w:ind w:left="360"/>
        <w:jc w:val="right"/>
        <w:rPr>
          <w:sz w:val="28"/>
          <w:lang w:val="lv-LV"/>
        </w:rPr>
      </w:pPr>
    </w:p>
    <w:p w:rsidR="00BF4192" w:rsidRDefault="00BF4192" w:rsidP="004703D2">
      <w:pPr>
        <w:ind w:left="360"/>
        <w:jc w:val="right"/>
        <w:rPr>
          <w:sz w:val="28"/>
          <w:lang w:val="lv-LV"/>
        </w:rPr>
      </w:pPr>
    </w:p>
    <w:p w:rsidR="004703D2" w:rsidRDefault="004703D2" w:rsidP="004703D2">
      <w:pPr>
        <w:rPr>
          <w:b/>
          <w:sz w:val="28"/>
          <w:lang w:val="lv-LV"/>
        </w:rPr>
      </w:pPr>
      <w:bookmarkStart w:id="0" w:name="_GoBack"/>
      <w:bookmarkEnd w:id="0"/>
      <w:r>
        <w:rPr>
          <w:b/>
          <w:sz w:val="28"/>
          <w:lang w:val="lv-LV"/>
        </w:rPr>
        <w:lastRenderedPageBreak/>
        <w:t>vai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</w:t>
      </w:r>
      <w:proofErr w:type="spellStart"/>
      <w:r>
        <w:rPr>
          <w:sz w:val="28"/>
          <w:lang w:val="lv-LV"/>
        </w:rPr>
        <w:t>A.Piatti</w:t>
      </w:r>
      <w:proofErr w:type="spellEnd"/>
      <w:r>
        <w:rPr>
          <w:sz w:val="28"/>
          <w:lang w:val="lv-LV"/>
        </w:rPr>
        <w:t>. Kaprīze La b-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</w:t>
      </w:r>
    </w:p>
    <w:p w:rsidR="004703D2" w:rsidRDefault="004703D2" w:rsidP="004703D2">
      <w:pPr>
        <w:rPr>
          <w:sz w:val="28"/>
          <w:lang w:val="lv-LV"/>
        </w:rPr>
      </w:pPr>
    </w:p>
    <w:p w:rsidR="004703D2" w:rsidRDefault="004703D2" w:rsidP="004703D2">
      <w:pPr>
        <w:jc w:val="right"/>
        <w:rPr>
          <w:sz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4699000" cy="1081405"/>
            <wp:effectExtent l="0" t="0" r="6350" b="4445"/>
            <wp:docPr id="1" name="Picture 1" descr="adagio_larg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agio_larg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b) Viena no sonātēm pēc izvēles: </w:t>
      </w:r>
      <w:proofErr w:type="spellStart"/>
      <w:r>
        <w:rPr>
          <w:sz w:val="28"/>
          <w:lang w:val="lv-LV"/>
        </w:rPr>
        <w:t>L.Bokerīni</w:t>
      </w:r>
      <w:proofErr w:type="spellEnd"/>
      <w:r>
        <w:rPr>
          <w:sz w:val="28"/>
          <w:lang w:val="lv-LV"/>
        </w:rPr>
        <w:t>.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 xml:space="preserve">Sonāte La- 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 Nr.6,</w:t>
      </w:r>
    </w:p>
    <w:p w:rsidR="004703D2" w:rsidRDefault="004703D2" w:rsidP="004703D2">
      <w:pPr>
        <w:ind w:left="1260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</w:t>
      </w:r>
      <w:proofErr w:type="spellStart"/>
      <w:r>
        <w:rPr>
          <w:sz w:val="28"/>
          <w:lang w:val="lv-LV"/>
        </w:rPr>
        <w:t>Dž.Valentīni</w:t>
      </w:r>
      <w:proofErr w:type="spellEnd"/>
      <w:r>
        <w:rPr>
          <w:sz w:val="28"/>
          <w:lang w:val="lv-LV"/>
        </w:rPr>
        <w:t>.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Sonāte  Mi-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</w:t>
      </w:r>
    </w:p>
    <w:p w:rsidR="004703D2" w:rsidRDefault="004703D2" w:rsidP="004703D2">
      <w:pPr>
        <w:ind w:left="1260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</w:t>
      </w:r>
      <w:proofErr w:type="spellStart"/>
      <w:r>
        <w:rPr>
          <w:sz w:val="28"/>
          <w:lang w:val="lv-LV"/>
        </w:rPr>
        <w:t>P.Lokatelli</w:t>
      </w:r>
      <w:proofErr w:type="spellEnd"/>
      <w:r>
        <w:rPr>
          <w:sz w:val="28"/>
          <w:lang w:val="lv-LV"/>
        </w:rPr>
        <w:t>.</w:t>
      </w:r>
      <w:proofErr w:type="gramStart"/>
      <w:r>
        <w:rPr>
          <w:sz w:val="28"/>
          <w:lang w:val="lv-LV"/>
        </w:rPr>
        <w:t xml:space="preserve">   </w:t>
      </w:r>
      <w:proofErr w:type="gramEnd"/>
      <w:r>
        <w:rPr>
          <w:sz w:val="28"/>
          <w:lang w:val="lv-LV"/>
        </w:rPr>
        <w:t>Sonāte  Re-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</w:t>
      </w:r>
    </w:p>
    <w:p w:rsidR="004703D2" w:rsidRDefault="004703D2" w:rsidP="004703D2">
      <w:pPr>
        <w:ind w:left="1260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</w:t>
      </w:r>
      <w:proofErr w:type="spellStart"/>
      <w:r>
        <w:rPr>
          <w:sz w:val="28"/>
          <w:lang w:val="lv-LV"/>
        </w:rPr>
        <w:t>F.Frankērs</w:t>
      </w:r>
      <w:proofErr w:type="spellEnd"/>
      <w:r>
        <w:rPr>
          <w:sz w:val="28"/>
          <w:lang w:val="lv-LV"/>
        </w:rPr>
        <w:t>.</w:t>
      </w:r>
      <w:proofErr w:type="gramStart"/>
      <w:r>
        <w:rPr>
          <w:sz w:val="28"/>
          <w:lang w:val="lv-LV"/>
        </w:rPr>
        <w:t xml:space="preserve">    </w:t>
      </w:r>
      <w:proofErr w:type="gramEnd"/>
      <w:r>
        <w:rPr>
          <w:sz w:val="28"/>
          <w:lang w:val="lv-LV"/>
        </w:rPr>
        <w:t>Sonāte  Mi-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</w:t>
      </w:r>
    </w:p>
    <w:p w:rsidR="004703D2" w:rsidRDefault="004703D2" w:rsidP="004703D2">
      <w:pPr>
        <w:rPr>
          <w:b/>
          <w:sz w:val="28"/>
          <w:lang w:val="lv-LV"/>
        </w:rPr>
      </w:pPr>
      <w:r>
        <w:rPr>
          <w:sz w:val="28"/>
          <w:lang w:val="lv-LV"/>
        </w:rPr>
        <w:t xml:space="preserve">      c) </w:t>
      </w:r>
      <w:proofErr w:type="spellStart"/>
      <w:r>
        <w:rPr>
          <w:sz w:val="28"/>
          <w:lang w:val="lv-LV"/>
        </w:rPr>
        <w:t>K.Davidovs</w:t>
      </w:r>
      <w:proofErr w:type="spellEnd"/>
      <w:r>
        <w:rPr>
          <w:sz w:val="28"/>
          <w:lang w:val="lv-LV"/>
        </w:rPr>
        <w:t>.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 xml:space="preserve">Skaņdarbs pēc izvēles:  Humoreska  op.9 Nr.2 </w:t>
      </w:r>
      <w:r>
        <w:rPr>
          <w:b/>
          <w:sz w:val="28"/>
          <w:lang w:val="lv-LV"/>
        </w:rPr>
        <w:t>vai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Tarantella</w:t>
      </w:r>
      <w:proofErr w:type="gramStart"/>
      <w:r>
        <w:rPr>
          <w:sz w:val="28"/>
          <w:lang w:val="lv-LV"/>
        </w:rPr>
        <w:t xml:space="preserve">   </w:t>
      </w:r>
      <w:proofErr w:type="gramEnd"/>
      <w:r>
        <w:rPr>
          <w:sz w:val="28"/>
          <w:lang w:val="lv-LV"/>
        </w:rPr>
        <w:t>op.9  Nr.3</w:t>
      </w:r>
    </w:p>
    <w:p w:rsidR="004703D2" w:rsidRDefault="004703D2" w:rsidP="004703D2">
      <w:pPr>
        <w:rPr>
          <w:sz w:val="28"/>
          <w:lang w:val="lv-LV"/>
        </w:rPr>
      </w:pP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>II.</w:t>
      </w:r>
      <w:proofErr w:type="gramStart"/>
      <w:r>
        <w:rPr>
          <w:sz w:val="28"/>
          <w:lang w:val="lv-LV"/>
        </w:rPr>
        <w:t xml:space="preserve">   </w:t>
      </w:r>
      <w:proofErr w:type="gramEnd"/>
      <w:r>
        <w:rPr>
          <w:sz w:val="28"/>
          <w:lang w:val="lv-LV"/>
        </w:rPr>
        <w:t xml:space="preserve">a) </w:t>
      </w:r>
      <w:proofErr w:type="spellStart"/>
      <w:r>
        <w:rPr>
          <w:sz w:val="28"/>
          <w:lang w:val="lv-LV"/>
        </w:rPr>
        <w:t>J.S.Bahs</w:t>
      </w:r>
      <w:proofErr w:type="spellEnd"/>
      <w:r>
        <w:rPr>
          <w:sz w:val="28"/>
          <w:lang w:val="lv-LV"/>
        </w:rPr>
        <w:t xml:space="preserve">  I un IV daļa no jebkuras svītas pēc izvēles.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b) L.Bēthovens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Sonāte  Nr.3  La-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 xml:space="preserve">.  I daļa,       </w:t>
      </w:r>
      <w:r>
        <w:rPr>
          <w:b/>
          <w:sz w:val="28"/>
          <w:lang w:val="lv-LV"/>
        </w:rPr>
        <w:t xml:space="preserve">vai 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</w:t>
      </w:r>
      <w:proofErr w:type="spellStart"/>
      <w:r>
        <w:rPr>
          <w:sz w:val="28"/>
          <w:lang w:val="lv-LV"/>
        </w:rPr>
        <w:t>Fr.Šūberts</w:t>
      </w:r>
      <w:proofErr w:type="spellEnd"/>
      <w:proofErr w:type="gramStart"/>
      <w:r>
        <w:rPr>
          <w:sz w:val="28"/>
          <w:lang w:val="lv-LV"/>
        </w:rPr>
        <w:t xml:space="preserve">   </w:t>
      </w:r>
      <w:proofErr w:type="gramEnd"/>
      <w:r>
        <w:rPr>
          <w:sz w:val="28"/>
          <w:lang w:val="lv-LV"/>
        </w:rPr>
        <w:t>Sonāte  “</w:t>
      </w:r>
      <w:proofErr w:type="spellStart"/>
      <w:r>
        <w:rPr>
          <w:sz w:val="28"/>
          <w:lang w:val="lv-LV"/>
        </w:rPr>
        <w:t>Arpeggione</w:t>
      </w:r>
      <w:proofErr w:type="spellEnd"/>
      <w:r>
        <w:rPr>
          <w:sz w:val="28"/>
          <w:lang w:val="lv-LV"/>
        </w:rPr>
        <w:t>” I daļa.</w:t>
      </w:r>
    </w:p>
    <w:p w:rsidR="004703D2" w:rsidRDefault="004703D2" w:rsidP="004703D2">
      <w:pPr>
        <w:pStyle w:val="BodyText"/>
        <w:rPr>
          <w:sz w:val="28"/>
        </w:rPr>
      </w:pPr>
      <w:r>
        <w:rPr>
          <w:sz w:val="28"/>
        </w:rPr>
        <w:t xml:space="preserve">       c) Virtuozais skaņdarbs pēc izvēles.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>III.</w:t>
      </w:r>
      <w:proofErr w:type="gramStart"/>
      <w:r>
        <w:rPr>
          <w:sz w:val="28"/>
          <w:lang w:val="lv-LV"/>
        </w:rPr>
        <w:t xml:space="preserve">        </w:t>
      </w:r>
      <w:proofErr w:type="gramEnd"/>
      <w:r>
        <w:rPr>
          <w:sz w:val="28"/>
          <w:lang w:val="lv-LV"/>
        </w:rPr>
        <w:t>Koncerts pēc izvēles: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a) P.Čaikovskis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Variācijas par rokoko tēmu (</w:t>
      </w:r>
      <w:proofErr w:type="spellStart"/>
      <w:r>
        <w:rPr>
          <w:sz w:val="28"/>
          <w:lang w:val="lv-LV"/>
        </w:rPr>
        <w:t>V.Fitcenhāgena</w:t>
      </w:r>
      <w:proofErr w:type="spellEnd"/>
      <w:r>
        <w:rPr>
          <w:sz w:val="28"/>
          <w:lang w:val="lv-LV"/>
        </w:rPr>
        <w:t xml:space="preserve"> 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                redakcija)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b) J.Haidns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Koncerts  Re-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 xml:space="preserve">. </w:t>
      </w:r>
      <w:proofErr w:type="spellStart"/>
      <w:r>
        <w:rPr>
          <w:sz w:val="28"/>
          <w:lang w:val="lv-LV"/>
        </w:rPr>
        <w:t>Hob</w:t>
      </w:r>
      <w:proofErr w:type="spellEnd"/>
      <w:r>
        <w:rPr>
          <w:sz w:val="28"/>
          <w:lang w:val="lv-LV"/>
        </w:rPr>
        <w:t xml:space="preserve"> VII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b:2 (</w:t>
      </w:r>
      <w:proofErr w:type="spellStart"/>
      <w:r>
        <w:rPr>
          <w:sz w:val="28"/>
          <w:lang w:val="lv-LV"/>
        </w:rPr>
        <w:t>Žendrona</w:t>
      </w:r>
      <w:proofErr w:type="spellEnd"/>
      <w:r>
        <w:rPr>
          <w:sz w:val="28"/>
          <w:lang w:val="lv-LV"/>
        </w:rPr>
        <w:t xml:space="preserve">  redakcija)                                                                              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c) D.Šostakovičs</w:t>
      </w:r>
      <w:proofErr w:type="gramStart"/>
      <w:r>
        <w:rPr>
          <w:sz w:val="28"/>
          <w:lang w:val="lv-LV"/>
        </w:rPr>
        <w:t xml:space="preserve">   </w:t>
      </w:r>
      <w:proofErr w:type="gramEnd"/>
      <w:r>
        <w:rPr>
          <w:sz w:val="28"/>
          <w:lang w:val="lv-LV"/>
        </w:rPr>
        <w:t>Koncerts Nr.1  op.107  Mi b -</w:t>
      </w:r>
      <w:proofErr w:type="spellStart"/>
      <w:r>
        <w:rPr>
          <w:sz w:val="28"/>
          <w:lang w:val="lv-LV"/>
        </w:rPr>
        <w:t>maž</w:t>
      </w:r>
      <w:proofErr w:type="spellEnd"/>
      <w:r>
        <w:rPr>
          <w:sz w:val="28"/>
          <w:lang w:val="lv-LV"/>
        </w:rPr>
        <w:t>. (Es-dur)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d) </w:t>
      </w:r>
      <w:proofErr w:type="spellStart"/>
      <w:r>
        <w:rPr>
          <w:sz w:val="28"/>
          <w:lang w:val="lv-LV"/>
        </w:rPr>
        <w:t>A.Dvoržaks</w:t>
      </w:r>
      <w:proofErr w:type="spellEnd"/>
      <w:r>
        <w:rPr>
          <w:sz w:val="28"/>
          <w:lang w:val="lv-LV"/>
        </w:rPr>
        <w:t>. Koncerts si-min.</w:t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Op. 104</w:t>
      </w:r>
    </w:p>
    <w:p w:rsidR="004703D2" w:rsidRDefault="004703D2" w:rsidP="004703D2">
      <w:pPr>
        <w:rPr>
          <w:sz w:val="28"/>
          <w:lang w:val="lv-LV"/>
        </w:rPr>
      </w:pPr>
      <w:r>
        <w:rPr>
          <w:sz w:val="28"/>
          <w:lang w:val="lv-LV"/>
        </w:rPr>
        <w:t xml:space="preserve">         e) </w:t>
      </w:r>
      <w:proofErr w:type="spellStart"/>
      <w:r>
        <w:rPr>
          <w:sz w:val="28"/>
          <w:lang w:val="lv-LV"/>
        </w:rPr>
        <w:t>E.Elgārs</w:t>
      </w:r>
      <w:proofErr w:type="spellEnd"/>
      <w:r>
        <w:rPr>
          <w:sz w:val="28"/>
          <w:lang w:val="lv-LV"/>
        </w:rPr>
        <w:t>. Koncerts mi-min. Op.85.</w:t>
      </w:r>
    </w:p>
    <w:p w:rsidR="004703D2" w:rsidRDefault="004703D2" w:rsidP="004703D2"/>
    <w:p w:rsidR="00FE5F0F" w:rsidRDefault="00FE5F0F"/>
    <w:sectPr w:rsidR="00FE5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59"/>
    <w:multiLevelType w:val="singleLevel"/>
    <w:tmpl w:val="75BADACC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30D8032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A1751C"/>
    <w:multiLevelType w:val="singleLevel"/>
    <w:tmpl w:val="E412063E"/>
    <w:lvl w:ilvl="0">
      <w:start w:val="1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3">
    <w:nsid w:val="5D000BA5"/>
    <w:multiLevelType w:val="singleLevel"/>
    <w:tmpl w:val="E698093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D043932"/>
    <w:multiLevelType w:val="hybridMultilevel"/>
    <w:tmpl w:val="AEE299A6"/>
    <w:lvl w:ilvl="0" w:tplc="FA54F064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D2"/>
    <w:rsid w:val="004703D2"/>
    <w:rsid w:val="00BF4192"/>
    <w:rsid w:val="00CC612B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03D2"/>
    <w:pPr>
      <w:keepNext/>
      <w:jc w:val="both"/>
      <w:outlineLvl w:val="1"/>
    </w:pPr>
    <w:rPr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703D2"/>
    <w:pPr>
      <w:keepNext/>
      <w:numPr>
        <w:numId w:val="5"/>
      </w:numPr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3D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4703D2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703D2"/>
    <w:pPr>
      <w:ind w:firstLine="720"/>
    </w:pPr>
    <w:rPr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703D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703D2"/>
    <w:pPr>
      <w:jc w:val="both"/>
    </w:pPr>
    <w:rPr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703D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4703D2"/>
    <w:pPr>
      <w:jc w:val="center"/>
    </w:pPr>
    <w:rPr>
      <w:b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4703D2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4703D2"/>
    <w:pPr>
      <w:ind w:left="709"/>
    </w:pPr>
    <w:rPr>
      <w:sz w:val="28"/>
      <w:szCs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4703D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D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03D2"/>
    <w:pPr>
      <w:keepNext/>
      <w:jc w:val="both"/>
      <w:outlineLvl w:val="1"/>
    </w:pPr>
    <w:rPr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703D2"/>
    <w:pPr>
      <w:keepNext/>
      <w:numPr>
        <w:numId w:val="5"/>
      </w:numPr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3D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4703D2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703D2"/>
    <w:pPr>
      <w:ind w:firstLine="720"/>
    </w:pPr>
    <w:rPr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703D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703D2"/>
    <w:pPr>
      <w:jc w:val="both"/>
    </w:pPr>
    <w:rPr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703D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4703D2"/>
    <w:pPr>
      <w:jc w:val="center"/>
    </w:pPr>
    <w:rPr>
      <w:b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4703D2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4703D2"/>
    <w:pPr>
      <w:ind w:left="709"/>
    </w:pPr>
    <w:rPr>
      <w:sz w:val="28"/>
      <w:szCs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4703D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D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DaceR</cp:lastModifiedBy>
  <cp:revision>2</cp:revision>
  <cp:lastPrinted>2013-11-21T08:43:00Z</cp:lastPrinted>
  <dcterms:created xsi:type="dcterms:W3CDTF">2013-11-21T08:37:00Z</dcterms:created>
  <dcterms:modified xsi:type="dcterms:W3CDTF">2013-11-21T08:43:00Z</dcterms:modified>
</cp:coreProperties>
</file>