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4668" w:rsidRPr="00E205EA" w:rsidRDefault="00674668" w:rsidP="00193DEC">
      <w:pPr>
        <w:jc w:val="right"/>
        <w:rPr>
          <w:rFonts w:cs="Times New Roman"/>
          <w:b/>
          <w:sz w:val="24"/>
          <w:szCs w:val="24"/>
          <w:lang w:val="lv-LV"/>
        </w:rPr>
      </w:pPr>
      <w:r w:rsidRPr="00E205EA">
        <w:rPr>
          <w:rFonts w:cs="Times New Roman"/>
          <w:b/>
          <w:color w:val="FF0000"/>
          <w:sz w:val="24"/>
          <w:szCs w:val="24"/>
          <w:lang w:val="lv-LV"/>
        </w:rPr>
        <w:t xml:space="preserve">  </w:t>
      </w:r>
      <w:r w:rsidRPr="00E205EA">
        <w:rPr>
          <w:rFonts w:cs="Times New Roman"/>
          <w:b/>
          <w:sz w:val="24"/>
          <w:szCs w:val="24"/>
          <w:lang w:val="lv-LV"/>
        </w:rPr>
        <w:t xml:space="preserve">APSTIPRINU :                            </w:t>
      </w:r>
    </w:p>
    <w:p w:rsidR="00DC4157" w:rsidRPr="00E61625" w:rsidRDefault="00DC4157" w:rsidP="00DC4157">
      <w:pPr>
        <w:ind w:firstLine="7020"/>
        <w:jc w:val="right"/>
        <w:rPr>
          <w:rFonts w:cs="Times New Roman"/>
          <w:b/>
          <w:bCs/>
          <w:sz w:val="24"/>
          <w:szCs w:val="24"/>
          <w:lang w:val="lv-LV"/>
        </w:rPr>
      </w:pPr>
      <w:r w:rsidRPr="00E61625">
        <w:rPr>
          <w:rFonts w:cs="Times New Roman"/>
          <w:b/>
          <w:bCs/>
          <w:sz w:val="24"/>
          <w:szCs w:val="24"/>
          <w:lang w:val="lv-LV"/>
        </w:rPr>
        <w:t xml:space="preserve">Ernesta </w:t>
      </w:r>
      <w:r w:rsidR="00674668" w:rsidRPr="00E61625">
        <w:rPr>
          <w:rFonts w:cs="Times New Roman"/>
          <w:b/>
          <w:bCs/>
          <w:sz w:val="24"/>
          <w:szCs w:val="24"/>
          <w:lang w:val="lv-LV"/>
        </w:rPr>
        <w:t xml:space="preserve">Vīgnera Kuldīgas </w:t>
      </w:r>
    </w:p>
    <w:p w:rsidR="00DC4157" w:rsidRPr="00E61625" w:rsidRDefault="00193DEC" w:rsidP="00DC4157">
      <w:pPr>
        <w:tabs>
          <w:tab w:val="num" w:pos="0"/>
        </w:tabs>
        <w:ind w:firstLine="7020"/>
        <w:jc w:val="center"/>
        <w:rPr>
          <w:rFonts w:cs="Times New Roman"/>
          <w:b/>
          <w:bCs/>
          <w:sz w:val="24"/>
          <w:szCs w:val="24"/>
          <w:lang w:val="lv-LV"/>
        </w:rPr>
      </w:pPr>
      <w:r w:rsidRPr="00E61625">
        <w:rPr>
          <w:rFonts w:cs="Times New Roman"/>
          <w:b/>
          <w:bCs/>
          <w:sz w:val="24"/>
          <w:szCs w:val="24"/>
          <w:lang w:val="lv-LV"/>
        </w:rPr>
        <w:t>M</w:t>
      </w:r>
      <w:r w:rsidR="00674668" w:rsidRPr="00E61625">
        <w:rPr>
          <w:rFonts w:cs="Times New Roman"/>
          <w:b/>
          <w:bCs/>
          <w:sz w:val="24"/>
          <w:szCs w:val="24"/>
          <w:lang w:val="lv-LV"/>
        </w:rPr>
        <w:t>ūzikas</w:t>
      </w:r>
      <w:r w:rsidR="00DC4157" w:rsidRPr="00E61625">
        <w:rPr>
          <w:rFonts w:cs="Times New Roman"/>
          <w:b/>
          <w:bCs/>
          <w:sz w:val="24"/>
          <w:szCs w:val="24"/>
          <w:lang w:val="lv-LV"/>
        </w:rPr>
        <w:t xml:space="preserve"> skolas </w:t>
      </w:r>
    </w:p>
    <w:p w:rsidR="00674668" w:rsidRPr="00E205EA" w:rsidRDefault="00674668" w:rsidP="00DC4157">
      <w:pPr>
        <w:ind w:firstLine="7020"/>
        <w:rPr>
          <w:rFonts w:cs="Times New Roman"/>
          <w:bCs/>
          <w:sz w:val="24"/>
          <w:szCs w:val="24"/>
          <w:lang w:val="lv-LV"/>
        </w:rPr>
      </w:pPr>
    </w:p>
    <w:p w:rsidR="00674668" w:rsidRPr="00E205EA" w:rsidRDefault="00E61625" w:rsidP="00DC4157">
      <w:pPr>
        <w:tabs>
          <w:tab w:val="num" w:pos="0"/>
        </w:tabs>
        <w:rPr>
          <w:rFonts w:cs="Times New Roman"/>
          <w:b/>
          <w:sz w:val="24"/>
          <w:szCs w:val="24"/>
          <w:lang w:val="lv-LV"/>
        </w:rPr>
      </w:pPr>
      <w:r>
        <w:rPr>
          <w:rFonts w:cs="Times New Roman"/>
          <w:bCs/>
          <w:sz w:val="24"/>
          <w:szCs w:val="24"/>
          <w:lang w:val="lv-LV"/>
        </w:rPr>
        <w:t xml:space="preserve">                                                                                              </w:t>
      </w:r>
      <w:r w:rsidR="00674668" w:rsidRPr="00E61625">
        <w:rPr>
          <w:rFonts w:cs="Times New Roman"/>
          <w:b/>
          <w:bCs/>
          <w:sz w:val="24"/>
          <w:szCs w:val="24"/>
          <w:lang w:val="lv-LV"/>
        </w:rPr>
        <w:t>direktore</w:t>
      </w:r>
      <w:r w:rsidR="00674668" w:rsidRPr="00E205EA">
        <w:rPr>
          <w:rFonts w:cs="Times New Roman"/>
          <w:bCs/>
          <w:sz w:val="24"/>
          <w:szCs w:val="24"/>
          <w:lang w:val="lv-LV"/>
        </w:rPr>
        <w:t>___________</w:t>
      </w:r>
      <w:r>
        <w:rPr>
          <w:rFonts w:cs="Times New Roman"/>
          <w:bCs/>
          <w:sz w:val="24"/>
          <w:szCs w:val="24"/>
          <w:lang w:val="lv-LV"/>
        </w:rPr>
        <w:t>_______</w:t>
      </w:r>
      <w:r w:rsidRPr="00E61625">
        <w:rPr>
          <w:rFonts w:cs="Times New Roman"/>
          <w:b/>
          <w:sz w:val="24"/>
          <w:szCs w:val="24"/>
          <w:lang w:val="lv-LV"/>
        </w:rPr>
        <w:t xml:space="preserve"> </w:t>
      </w:r>
      <w:r w:rsidRPr="00E205EA">
        <w:rPr>
          <w:rFonts w:cs="Times New Roman"/>
          <w:b/>
          <w:sz w:val="24"/>
          <w:szCs w:val="24"/>
          <w:lang w:val="lv-LV"/>
        </w:rPr>
        <w:t>A.Zvejniece</w:t>
      </w:r>
    </w:p>
    <w:p w:rsidR="00674668" w:rsidRPr="00E205EA" w:rsidRDefault="00DC4157" w:rsidP="00DC4157">
      <w:pPr>
        <w:jc w:val="center"/>
        <w:rPr>
          <w:rFonts w:cs="Times New Roman"/>
          <w:sz w:val="24"/>
          <w:szCs w:val="24"/>
          <w:lang w:val="lv-LV"/>
        </w:rPr>
      </w:pPr>
      <w:r>
        <w:rPr>
          <w:rFonts w:cs="Times New Roman"/>
          <w:b/>
          <w:sz w:val="24"/>
          <w:szCs w:val="24"/>
          <w:lang w:val="lv-LV"/>
        </w:rPr>
        <w:t xml:space="preserve">                                                                                                                                 </w:t>
      </w:r>
    </w:p>
    <w:p w:rsidR="00DC4157" w:rsidRPr="00D20110" w:rsidRDefault="00E61625" w:rsidP="00E61625">
      <w:pPr>
        <w:keepNext/>
        <w:outlineLvl w:val="0"/>
        <w:rPr>
          <w:rFonts w:cs="Times New Roman"/>
          <w:bCs/>
          <w:sz w:val="24"/>
          <w:szCs w:val="24"/>
          <w:lang w:val="lv-LV"/>
        </w:rPr>
      </w:pPr>
      <w:r>
        <w:rPr>
          <w:rFonts w:cs="Times New Roman"/>
          <w:b/>
          <w:sz w:val="24"/>
          <w:szCs w:val="24"/>
          <w:lang w:val="lv-LV"/>
        </w:rPr>
        <w:t xml:space="preserve">                                                                                                    </w:t>
      </w:r>
      <w:r w:rsidRPr="00A8171E">
        <w:rPr>
          <w:rFonts w:cs="Times New Roman"/>
          <w:b/>
          <w:color w:val="FF0000"/>
          <w:sz w:val="24"/>
          <w:szCs w:val="24"/>
          <w:lang w:val="lv-LV"/>
        </w:rPr>
        <w:t xml:space="preserve">  </w:t>
      </w:r>
      <w:r w:rsidRPr="002D2A37">
        <w:rPr>
          <w:rFonts w:cs="Times New Roman"/>
          <w:b/>
          <w:color w:val="000000" w:themeColor="text1"/>
          <w:sz w:val="24"/>
          <w:szCs w:val="24"/>
          <w:lang w:val="lv-LV"/>
        </w:rPr>
        <w:t>Rīkojums Nr. 1</w:t>
      </w:r>
      <w:r w:rsidR="007B3079" w:rsidRPr="002D2A37">
        <w:rPr>
          <w:rFonts w:cs="Times New Roman"/>
          <w:b/>
          <w:color w:val="000000" w:themeColor="text1"/>
          <w:sz w:val="24"/>
          <w:szCs w:val="24"/>
          <w:lang w:val="lv-LV"/>
        </w:rPr>
        <w:t>4</w:t>
      </w:r>
      <w:r w:rsidRPr="002D2A37">
        <w:rPr>
          <w:rFonts w:cs="Times New Roman"/>
          <w:b/>
          <w:color w:val="000000" w:themeColor="text1"/>
          <w:sz w:val="24"/>
          <w:szCs w:val="24"/>
          <w:lang w:val="lv-LV"/>
        </w:rPr>
        <w:t>/1.10</w:t>
      </w:r>
      <w:r w:rsidRPr="00A8171E">
        <w:rPr>
          <w:rFonts w:cs="Times New Roman"/>
          <w:bCs/>
          <w:color w:val="FF0000"/>
          <w:sz w:val="24"/>
          <w:szCs w:val="24"/>
          <w:lang w:val="lv-LV"/>
        </w:rPr>
        <w:t xml:space="preserve">       </w:t>
      </w:r>
      <w:r w:rsidR="00DC4157" w:rsidRPr="00D20110">
        <w:rPr>
          <w:rFonts w:cs="Times New Roman"/>
          <w:b/>
          <w:bCs/>
          <w:sz w:val="24"/>
          <w:szCs w:val="24"/>
          <w:lang w:val="lv-LV"/>
        </w:rPr>
        <w:t>2</w:t>
      </w:r>
      <w:r w:rsidR="00D20110" w:rsidRPr="00D20110">
        <w:rPr>
          <w:rFonts w:cs="Times New Roman"/>
          <w:b/>
          <w:bCs/>
          <w:sz w:val="24"/>
          <w:szCs w:val="24"/>
          <w:lang w:val="lv-LV"/>
        </w:rPr>
        <w:t>8</w:t>
      </w:r>
      <w:r w:rsidR="00DC4157" w:rsidRPr="00D20110">
        <w:rPr>
          <w:rFonts w:cs="Times New Roman"/>
          <w:b/>
          <w:bCs/>
          <w:sz w:val="24"/>
          <w:szCs w:val="24"/>
          <w:lang w:val="lv-LV"/>
        </w:rPr>
        <w:t>.08. 20</w:t>
      </w:r>
      <w:r w:rsidR="009F229C">
        <w:rPr>
          <w:rFonts w:cs="Times New Roman"/>
          <w:b/>
          <w:bCs/>
          <w:sz w:val="24"/>
          <w:szCs w:val="24"/>
          <w:lang w:val="lv-LV"/>
        </w:rPr>
        <w:t>20</w:t>
      </w:r>
      <w:r w:rsidR="00DC4157" w:rsidRPr="00D20110">
        <w:rPr>
          <w:rFonts w:cs="Times New Roman"/>
          <w:bCs/>
          <w:sz w:val="24"/>
          <w:szCs w:val="24"/>
          <w:lang w:val="lv-LV"/>
        </w:rPr>
        <w:t>.</w:t>
      </w:r>
    </w:p>
    <w:p w:rsidR="00DC4157" w:rsidRPr="00D20110" w:rsidRDefault="00E61625" w:rsidP="00E61625">
      <w:pPr>
        <w:ind w:firstLine="6660"/>
        <w:jc w:val="center"/>
        <w:rPr>
          <w:rFonts w:cs="Times New Roman"/>
          <w:b/>
          <w:sz w:val="24"/>
          <w:szCs w:val="24"/>
          <w:lang w:val="lv-LV"/>
        </w:rPr>
      </w:pPr>
      <w:r w:rsidRPr="00D20110">
        <w:rPr>
          <w:rFonts w:cs="Times New Roman"/>
          <w:b/>
          <w:bCs/>
          <w:sz w:val="24"/>
          <w:szCs w:val="24"/>
          <w:lang w:val="lv-LV"/>
        </w:rPr>
        <w:t>Kuldīgā</w:t>
      </w:r>
    </w:p>
    <w:p w:rsidR="00A325FA" w:rsidRPr="00E205EA" w:rsidRDefault="00A325FA">
      <w:pPr>
        <w:jc w:val="center"/>
        <w:rPr>
          <w:rFonts w:cs="Times New Roman"/>
          <w:b/>
          <w:sz w:val="24"/>
          <w:szCs w:val="24"/>
          <w:lang w:val="lv-LV"/>
        </w:rPr>
      </w:pPr>
    </w:p>
    <w:p w:rsidR="00A325FA" w:rsidRPr="00E61625" w:rsidRDefault="00A325FA">
      <w:pPr>
        <w:pStyle w:val="Heading2"/>
        <w:rPr>
          <w:rFonts w:cs="Times New Roman"/>
          <w:sz w:val="28"/>
          <w:szCs w:val="28"/>
        </w:rPr>
      </w:pPr>
      <w:r w:rsidRPr="00E61625">
        <w:rPr>
          <w:rFonts w:cs="Times New Roman"/>
          <w:sz w:val="28"/>
          <w:szCs w:val="28"/>
        </w:rPr>
        <w:t>E</w:t>
      </w:r>
      <w:r w:rsidR="00FB5138" w:rsidRPr="00E61625">
        <w:rPr>
          <w:rFonts w:cs="Times New Roman"/>
          <w:sz w:val="28"/>
          <w:szCs w:val="28"/>
        </w:rPr>
        <w:t xml:space="preserve">RNESTA </w:t>
      </w:r>
      <w:r w:rsidRPr="00E61625">
        <w:rPr>
          <w:rFonts w:cs="Times New Roman"/>
          <w:sz w:val="28"/>
          <w:szCs w:val="28"/>
        </w:rPr>
        <w:t>VĪGNERA KULDĪGAS MŪZIKAS SKOLAS</w:t>
      </w:r>
    </w:p>
    <w:p w:rsidR="00A325FA" w:rsidRPr="00E61625" w:rsidRDefault="00A325FA">
      <w:pPr>
        <w:jc w:val="center"/>
        <w:rPr>
          <w:rFonts w:cs="Times New Roman"/>
          <w:b/>
          <w:sz w:val="28"/>
          <w:szCs w:val="28"/>
          <w:lang w:val="lv-LV"/>
        </w:rPr>
      </w:pPr>
    </w:p>
    <w:p w:rsidR="00A325FA" w:rsidRPr="00E61625" w:rsidRDefault="00A325FA">
      <w:pPr>
        <w:jc w:val="center"/>
        <w:rPr>
          <w:rFonts w:cs="Times New Roman"/>
          <w:b/>
          <w:sz w:val="28"/>
          <w:szCs w:val="28"/>
          <w:lang w:val="lv-LV"/>
        </w:rPr>
      </w:pPr>
      <w:r w:rsidRPr="00E61625">
        <w:rPr>
          <w:rFonts w:cs="Times New Roman"/>
          <w:b/>
          <w:sz w:val="28"/>
          <w:szCs w:val="28"/>
          <w:lang w:val="lv-LV"/>
        </w:rPr>
        <w:t xml:space="preserve">IEKŠĒJĀS  KĀRTĪBAS </w:t>
      </w:r>
    </w:p>
    <w:p w:rsidR="00A325FA" w:rsidRPr="00E61625" w:rsidRDefault="00A325FA">
      <w:pPr>
        <w:jc w:val="center"/>
        <w:rPr>
          <w:rFonts w:cs="Times New Roman"/>
          <w:b/>
          <w:sz w:val="32"/>
          <w:szCs w:val="32"/>
          <w:lang w:val="lv-LV"/>
        </w:rPr>
      </w:pPr>
      <w:r w:rsidRPr="00E61625">
        <w:rPr>
          <w:rFonts w:cs="Times New Roman"/>
          <w:b/>
          <w:sz w:val="32"/>
          <w:szCs w:val="32"/>
          <w:lang w:val="lv-LV"/>
        </w:rPr>
        <w:t>N O T E I K U M I</w:t>
      </w:r>
    </w:p>
    <w:p w:rsidR="00A325FA" w:rsidRPr="00E205EA" w:rsidRDefault="00A325FA">
      <w:pPr>
        <w:rPr>
          <w:rFonts w:cs="Times New Roman"/>
          <w:sz w:val="24"/>
          <w:szCs w:val="24"/>
          <w:lang w:val="lv-LV"/>
        </w:rPr>
      </w:pPr>
    </w:p>
    <w:p w:rsidR="00A325FA" w:rsidRPr="007B3079" w:rsidRDefault="00A325FA" w:rsidP="009F229C">
      <w:pPr>
        <w:numPr>
          <w:ilvl w:val="0"/>
          <w:numId w:val="1"/>
        </w:numPr>
        <w:spacing w:line="360" w:lineRule="auto"/>
        <w:jc w:val="both"/>
        <w:rPr>
          <w:rFonts w:cs="Times New Roman"/>
          <w:b/>
          <w:sz w:val="24"/>
          <w:szCs w:val="24"/>
          <w:u w:val="single"/>
          <w:lang w:val="lv-LV"/>
        </w:rPr>
      </w:pPr>
      <w:bookmarkStart w:id="0" w:name="_Hlk18494080"/>
      <w:r w:rsidRPr="007B3079">
        <w:rPr>
          <w:rFonts w:cs="Times New Roman"/>
          <w:b/>
          <w:sz w:val="24"/>
          <w:szCs w:val="24"/>
          <w:u w:val="single"/>
          <w:lang w:val="lv-LV"/>
        </w:rPr>
        <w:t>Mācību  kārtība:</w:t>
      </w:r>
    </w:p>
    <w:p w:rsidR="00A325FA" w:rsidRPr="007B3079" w:rsidRDefault="00A325FA" w:rsidP="009F229C">
      <w:pPr>
        <w:pStyle w:val="BodyText"/>
        <w:numPr>
          <w:ilvl w:val="1"/>
          <w:numId w:val="1"/>
        </w:numPr>
        <w:spacing w:line="360" w:lineRule="auto"/>
        <w:jc w:val="both"/>
        <w:rPr>
          <w:rFonts w:cs="Times New Roman"/>
        </w:rPr>
      </w:pPr>
      <w:r w:rsidRPr="007B3079">
        <w:rPr>
          <w:rFonts w:cs="Times New Roman"/>
        </w:rPr>
        <w:t>Mācību gads sākas 1.septembrī un ilgst 35 nedēļas. Mācību gads tiek sadalīts 2 daļās – semestros. Mācību gadā netiek ieskaitītas brīvdienas un svētku dienas.</w:t>
      </w:r>
    </w:p>
    <w:p w:rsidR="00A325FA" w:rsidRPr="007B3079" w:rsidRDefault="00A325FA" w:rsidP="009F229C">
      <w:pPr>
        <w:numPr>
          <w:ilvl w:val="1"/>
          <w:numId w:val="1"/>
        </w:numPr>
        <w:spacing w:line="360" w:lineRule="auto"/>
        <w:jc w:val="both"/>
        <w:rPr>
          <w:rFonts w:cs="Times New Roman"/>
          <w:sz w:val="24"/>
          <w:szCs w:val="24"/>
          <w:lang w:val="lv-LV"/>
        </w:rPr>
      </w:pPr>
      <w:bookmarkStart w:id="1" w:name="_Hlk18494017"/>
      <w:r w:rsidRPr="007B3079">
        <w:rPr>
          <w:rFonts w:cs="Times New Roman"/>
          <w:sz w:val="24"/>
          <w:szCs w:val="24"/>
          <w:lang w:val="lv-LV"/>
        </w:rPr>
        <w:t>Mācību stundu laiki noteikti šādi:</w:t>
      </w:r>
    </w:p>
    <w:tbl>
      <w:tblPr>
        <w:tblW w:w="0" w:type="auto"/>
        <w:tblInd w:w="3708" w:type="dxa"/>
        <w:tblLayout w:type="fixed"/>
        <w:tblLook w:val="0000" w:firstRow="0" w:lastRow="0" w:firstColumn="0" w:lastColumn="0" w:noHBand="0" w:noVBand="0"/>
      </w:tblPr>
      <w:tblGrid>
        <w:gridCol w:w="2160"/>
        <w:gridCol w:w="1800"/>
      </w:tblGrid>
      <w:tr w:rsidR="00A325FA" w:rsidRPr="007B3079">
        <w:tblPrEx>
          <w:tblCellMar>
            <w:top w:w="0" w:type="dxa"/>
            <w:bottom w:w="0" w:type="dxa"/>
          </w:tblCellMar>
        </w:tblPrEx>
        <w:tc>
          <w:tcPr>
            <w:tcW w:w="2160" w:type="dxa"/>
          </w:tcPr>
          <w:p w:rsidR="00A325FA" w:rsidRPr="007B3079" w:rsidRDefault="00A325FA" w:rsidP="009F229C">
            <w:pPr>
              <w:numPr>
                <w:ilvl w:val="0"/>
                <w:numId w:val="6"/>
              </w:numPr>
              <w:spacing w:line="360" w:lineRule="auto"/>
              <w:rPr>
                <w:rFonts w:cs="Times New Roman"/>
                <w:sz w:val="24"/>
                <w:szCs w:val="24"/>
                <w:lang w:val="lv-LV"/>
              </w:rPr>
            </w:pPr>
            <w:r w:rsidRPr="007B3079">
              <w:rPr>
                <w:rFonts w:cs="Times New Roman"/>
                <w:sz w:val="24"/>
                <w:szCs w:val="24"/>
                <w:lang w:val="lv-LV"/>
              </w:rPr>
              <w:t>13.30 – 14.10</w:t>
            </w:r>
          </w:p>
          <w:p w:rsidR="00A325FA" w:rsidRPr="007B3079" w:rsidRDefault="00A325FA" w:rsidP="009F229C">
            <w:pPr>
              <w:numPr>
                <w:ilvl w:val="0"/>
                <w:numId w:val="6"/>
              </w:numPr>
              <w:spacing w:line="360" w:lineRule="auto"/>
              <w:rPr>
                <w:rFonts w:cs="Times New Roman"/>
                <w:sz w:val="24"/>
                <w:szCs w:val="24"/>
                <w:lang w:val="lv-LV"/>
              </w:rPr>
            </w:pPr>
            <w:r w:rsidRPr="007B3079">
              <w:rPr>
                <w:rFonts w:cs="Times New Roman"/>
                <w:sz w:val="24"/>
                <w:szCs w:val="24"/>
                <w:lang w:val="lv-LV"/>
              </w:rPr>
              <w:t>14.15 – 14.55</w:t>
            </w:r>
          </w:p>
          <w:p w:rsidR="00A325FA" w:rsidRPr="007B3079" w:rsidRDefault="00A325FA" w:rsidP="009F229C">
            <w:pPr>
              <w:numPr>
                <w:ilvl w:val="0"/>
                <w:numId w:val="6"/>
              </w:numPr>
              <w:spacing w:line="360" w:lineRule="auto"/>
              <w:rPr>
                <w:rFonts w:cs="Times New Roman"/>
                <w:sz w:val="24"/>
                <w:szCs w:val="24"/>
                <w:lang w:val="lv-LV"/>
              </w:rPr>
            </w:pPr>
            <w:r w:rsidRPr="007B3079">
              <w:rPr>
                <w:rFonts w:cs="Times New Roman"/>
                <w:sz w:val="24"/>
                <w:szCs w:val="24"/>
                <w:lang w:val="lv-LV"/>
              </w:rPr>
              <w:t>15.00 – 15.40</w:t>
            </w:r>
          </w:p>
          <w:p w:rsidR="00A325FA" w:rsidRPr="007B3079" w:rsidRDefault="00A325FA" w:rsidP="009F229C">
            <w:pPr>
              <w:numPr>
                <w:ilvl w:val="0"/>
                <w:numId w:val="6"/>
              </w:numPr>
              <w:spacing w:line="360" w:lineRule="auto"/>
              <w:rPr>
                <w:rFonts w:cs="Times New Roman"/>
                <w:sz w:val="24"/>
                <w:szCs w:val="24"/>
                <w:lang w:val="lv-LV"/>
              </w:rPr>
            </w:pPr>
            <w:r w:rsidRPr="007B3079">
              <w:rPr>
                <w:rFonts w:cs="Times New Roman"/>
                <w:sz w:val="24"/>
                <w:szCs w:val="24"/>
                <w:lang w:val="lv-LV"/>
              </w:rPr>
              <w:t>15.45 – 16.25</w:t>
            </w:r>
          </w:p>
        </w:tc>
        <w:tc>
          <w:tcPr>
            <w:tcW w:w="1800" w:type="dxa"/>
          </w:tcPr>
          <w:p w:rsidR="00A325FA" w:rsidRPr="007B3079" w:rsidRDefault="00A325FA" w:rsidP="009F229C">
            <w:pPr>
              <w:numPr>
                <w:ilvl w:val="0"/>
                <w:numId w:val="6"/>
              </w:numPr>
              <w:spacing w:line="360" w:lineRule="auto"/>
              <w:rPr>
                <w:rFonts w:cs="Times New Roman"/>
                <w:sz w:val="24"/>
                <w:szCs w:val="24"/>
                <w:lang w:val="lv-LV"/>
              </w:rPr>
            </w:pPr>
            <w:r w:rsidRPr="007B3079">
              <w:rPr>
                <w:rFonts w:cs="Times New Roman"/>
                <w:sz w:val="24"/>
                <w:szCs w:val="24"/>
                <w:lang w:val="lv-LV"/>
              </w:rPr>
              <w:t xml:space="preserve">16.30 </w:t>
            </w:r>
            <w:r w:rsidR="009F229C">
              <w:rPr>
                <w:rFonts w:cs="Times New Roman"/>
                <w:sz w:val="24"/>
                <w:szCs w:val="24"/>
                <w:lang w:val="lv-LV"/>
              </w:rPr>
              <w:t xml:space="preserve">- </w:t>
            </w:r>
            <w:r w:rsidRPr="007B3079">
              <w:rPr>
                <w:rFonts w:cs="Times New Roman"/>
                <w:sz w:val="24"/>
                <w:szCs w:val="24"/>
                <w:lang w:val="lv-LV"/>
              </w:rPr>
              <w:t>17.10</w:t>
            </w:r>
          </w:p>
          <w:p w:rsidR="00A325FA" w:rsidRPr="007B3079" w:rsidRDefault="00A325FA" w:rsidP="009F229C">
            <w:pPr>
              <w:numPr>
                <w:ilvl w:val="0"/>
                <w:numId w:val="6"/>
              </w:numPr>
              <w:spacing w:line="360" w:lineRule="auto"/>
              <w:rPr>
                <w:rFonts w:cs="Times New Roman"/>
                <w:sz w:val="24"/>
                <w:szCs w:val="24"/>
                <w:lang w:val="lv-LV"/>
              </w:rPr>
            </w:pPr>
            <w:r w:rsidRPr="007B3079">
              <w:rPr>
                <w:rFonts w:cs="Times New Roman"/>
                <w:sz w:val="24"/>
                <w:szCs w:val="24"/>
                <w:lang w:val="lv-LV"/>
              </w:rPr>
              <w:t>17.15 – 17.55</w:t>
            </w:r>
          </w:p>
          <w:p w:rsidR="00A325FA" w:rsidRPr="007B3079" w:rsidRDefault="00A325FA" w:rsidP="009F229C">
            <w:pPr>
              <w:numPr>
                <w:ilvl w:val="0"/>
                <w:numId w:val="6"/>
              </w:numPr>
              <w:spacing w:line="360" w:lineRule="auto"/>
              <w:rPr>
                <w:rFonts w:cs="Times New Roman"/>
                <w:sz w:val="24"/>
                <w:szCs w:val="24"/>
                <w:lang w:val="lv-LV"/>
              </w:rPr>
            </w:pPr>
            <w:r w:rsidRPr="007B3079">
              <w:rPr>
                <w:rFonts w:cs="Times New Roman"/>
                <w:sz w:val="24"/>
                <w:szCs w:val="24"/>
                <w:lang w:val="lv-LV"/>
              </w:rPr>
              <w:t>18.00 – 18.40</w:t>
            </w:r>
          </w:p>
          <w:p w:rsidR="00A325FA" w:rsidRPr="007B3079" w:rsidRDefault="00A325FA" w:rsidP="009F229C">
            <w:pPr>
              <w:numPr>
                <w:ilvl w:val="0"/>
                <w:numId w:val="6"/>
              </w:numPr>
              <w:spacing w:line="360" w:lineRule="auto"/>
              <w:rPr>
                <w:rFonts w:cs="Times New Roman"/>
                <w:sz w:val="24"/>
                <w:szCs w:val="24"/>
                <w:lang w:val="lv-LV"/>
              </w:rPr>
            </w:pPr>
            <w:r w:rsidRPr="007B3079">
              <w:rPr>
                <w:rFonts w:cs="Times New Roman"/>
                <w:sz w:val="24"/>
                <w:szCs w:val="24"/>
                <w:lang w:val="lv-LV"/>
              </w:rPr>
              <w:t>18.45 – 19.25</w:t>
            </w:r>
          </w:p>
          <w:p w:rsidR="00A325FA" w:rsidRPr="007B3079" w:rsidRDefault="00A325FA" w:rsidP="009F229C">
            <w:pPr>
              <w:numPr>
                <w:ilvl w:val="0"/>
                <w:numId w:val="6"/>
              </w:numPr>
              <w:spacing w:line="360" w:lineRule="auto"/>
              <w:rPr>
                <w:rFonts w:cs="Times New Roman"/>
                <w:sz w:val="24"/>
                <w:szCs w:val="24"/>
                <w:lang w:val="lv-LV"/>
              </w:rPr>
            </w:pPr>
            <w:r w:rsidRPr="007B3079">
              <w:rPr>
                <w:rFonts w:cs="Times New Roman"/>
                <w:sz w:val="24"/>
                <w:szCs w:val="24"/>
                <w:lang w:val="lv-LV"/>
              </w:rPr>
              <w:t>19.30 – 20.1</w:t>
            </w:r>
            <w:r w:rsidR="00622955" w:rsidRPr="007B3079">
              <w:rPr>
                <w:rFonts w:cs="Times New Roman"/>
                <w:sz w:val="24"/>
                <w:szCs w:val="24"/>
                <w:lang w:val="lv-LV"/>
              </w:rPr>
              <w:t>0</w:t>
            </w:r>
          </w:p>
        </w:tc>
      </w:tr>
      <w:bookmarkEnd w:id="0"/>
      <w:bookmarkEnd w:id="1"/>
      <w:tr w:rsidR="00A325FA" w:rsidRPr="007B3079">
        <w:tblPrEx>
          <w:tblCellMar>
            <w:top w:w="0" w:type="dxa"/>
            <w:bottom w:w="0" w:type="dxa"/>
          </w:tblCellMar>
        </w:tblPrEx>
        <w:tc>
          <w:tcPr>
            <w:tcW w:w="2160" w:type="dxa"/>
          </w:tcPr>
          <w:p w:rsidR="00A325FA" w:rsidRPr="007B3079" w:rsidRDefault="00A325FA" w:rsidP="009F229C">
            <w:pPr>
              <w:spacing w:line="360" w:lineRule="auto"/>
              <w:jc w:val="both"/>
              <w:rPr>
                <w:rFonts w:cs="Times New Roman"/>
                <w:sz w:val="24"/>
                <w:szCs w:val="24"/>
                <w:lang w:val="lv-LV"/>
              </w:rPr>
            </w:pPr>
          </w:p>
        </w:tc>
        <w:tc>
          <w:tcPr>
            <w:tcW w:w="1800" w:type="dxa"/>
          </w:tcPr>
          <w:p w:rsidR="00A325FA" w:rsidRPr="007B3079" w:rsidRDefault="00A325FA" w:rsidP="009F229C">
            <w:pPr>
              <w:spacing w:line="360" w:lineRule="auto"/>
              <w:jc w:val="both"/>
              <w:rPr>
                <w:rFonts w:cs="Times New Roman"/>
                <w:sz w:val="24"/>
                <w:szCs w:val="24"/>
                <w:lang w:val="lv-LV"/>
              </w:rPr>
            </w:pPr>
          </w:p>
        </w:tc>
      </w:tr>
    </w:tbl>
    <w:p w:rsidR="00A325FA" w:rsidRPr="007B3079" w:rsidRDefault="00A325FA" w:rsidP="009F229C">
      <w:pPr>
        <w:numPr>
          <w:ilvl w:val="1"/>
          <w:numId w:val="1"/>
        </w:numPr>
        <w:spacing w:line="360" w:lineRule="auto"/>
        <w:jc w:val="both"/>
        <w:rPr>
          <w:rFonts w:cs="Times New Roman"/>
          <w:sz w:val="24"/>
          <w:szCs w:val="24"/>
          <w:lang w:val="lv-LV"/>
        </w:rPr>
      </w:pPr>
      <w:r w:rsidRPr="007B3079">
        <w:rPr>
          <w:rFonts w:cs="Times New Roman"/>
          <w:sz w:val="24"/>
          <w:szCs w:val="24"/>
          <w:lang w:val="lv-LV"/>
        </w:rPr>
        <w:t>Audzēkņiem mūzikas programmas apguves nosacījumus, kārtību nosaka iekšējās kārtības noteikumi audzēkņiem. Mācību nodarbības notiek pēc stundu saraksta atbilstoši skolas izstrādātām un Izglītības un Zinātnes ministrijas licenzētām profesionālās ievirzes izglītības programmām.</w:t>
      </w:r>
    </w:p>
    <w:p w:rsidR="00A325FA" w:rsidRPr="007B3079" w:rsidRDefault="00A325FA" w:rsidP="009F229C">
      <w:pPr>
        <w:numPr>
          <w:ilvl w:val="1"/>
          <w:numId w:val="1"/>
        </w:numPr>
        <w:spacing w:line="360" w:lineRule="auto"/>
        <w:jc w:val="both"/>
        <w:rPr>
          <w:rFonts w:cs="Times New Roman"/>
          <w:sz w:val="24"/>
          <w:szCs w:val="24"/>
          <w:lang w:val="lv-LV"/>
        </w:rPr>
      </w:pPr>
      <w:r w:rsidRPr="007B3079">
        <w:rPr>
          <w:rFonts w:cs="Times New Roman"/>
          <w:sz w:val="24"/>
          <w:szCs w:val="24"/>
          <w:lang w:val="lv-LV"/>
        </w:rPr>
        <w:t>Mācības mūzikas skolā notiek no vispārizglītojošo skolu mācību stundām  brīvajā laikā.</w:t>
      </w:r>
    </w:p>
    <w:p w:rsidR="00A325FA" w:rsidRPr="007B3079" w:rsidRDefault="00A325FA" w:rsidP="009F229C">
      <w:pPr>
        <w:numPr>
          <w:ilvl w:val="1"/>
          <w:numId w:val="1"/>
        </w:numPr>
        <w:spacing w:line="360" w:lineRule="auto"/>
        <w:jc w:val="both"/>
        <w:rPr>
          <w:rFonts w:cs="Times New Roman"/>
          <w:sz w:val="24"/>
          <w:szCs w:val="24"/>
          <w:lang w:val="lv-LV"/>
        </w:rPr>
      </w:pPr>
      <w:r w:rsidRPr="007B3079">
        <w:rPr>
          <w:rFonts w:cs="Times New Roman"/>
          <w:sz w:val="24"/>
          <w:szCs w:val="24"/>
          <w:lang w:val="lv-LV"/>
        </w:rPr>
        <w:t>Mācību darba galvenās formas ir:</w:t>
      </w:r>
    </w:p>
    <w:p w:rsidR="00A325FA" w:rsidRPr="007B3079" w:rsidRDefault="00A325FA" w:rsidP="009F229C">
      <w:pPr>
        <w:numPr>
          <w:ilvl w:val="0"/>
          <w:numId w:val="3"/>
        </w:numPr>
        <w:spacing w:line="360" w:lineRule="auto"/>
        <w:jc w:val="both"/>
        <w:rPr>
          <w:rFonts w:cs="Times New Roman"/>
          <w:sz w:val="24"/>
          <w:szCs w:val="24"/>
          <w:lang w:val="lv-LV"/>
        </w:rPr>
      </w:pPr>
      <w:r w:rsidRPr="007B3079">
        <w:rPr>
          <w:rFonts w:cs="Times New Roman"/>
          <w:sz w:val="24"/>
          <w:szCs w:val="24"/>
          <w:lang w:val="lv-LV"/>
        </w:rPr>
        <w:t>individuālās un grupu stundas pedagogu vadībā,</w:t>
      </w:r>
    </w:p>
    <w:p w:rsidR="00A325FA" w:rsidRPr="007B3079" w:rsidRDefault="00A325FA" w:rsidP="009F229C">
      <w:pPr>
        <w:numPr>
          <w:ilvl w:val="0"/>
          <w:numId w:val="3"/>
        </w:numPr>
        <w:spacing w:line="360" w:lineRule="auto"/>
        <w:jc w:val="both"/>
        <w:rPr>
          <w:rFonts w:cs="Times New Roman"/>
          <w:sz w:val="24"/>
          <w:szCs w:val="24"/>
          <w:lang w:val="lv-LV"/>
        </w:rPr>
      </w:pPr>
      <w:r w:rsidRPr="007B3079">
        <w:rPr>
          <w:rFonts w:cs="Times New Roman"/>
          <w:sz w:val="24"/>
          <w:szCs w:val="24"/>
          <w:lang w:val="lv-LV"/>
        </w:rPr>
        <w:t>ieskaites, eksāmeni, audzēkņu vakaru, koncerti, konkursi, radošās nometnes,</w:t>
      </w:r>
    </w:p>
    <w:p w:rsidR="00A325FA" w:rsidRPr="007B3079" w:rsidRDefault="00A325FA" w:rsidP="009F229C">
      <w:pPr>
        <w:numPr>
          <w:ilvl w:val="0"/>
          <w:numId w:val="3"/>
        </w:numPr>
        <w:spacing w:line="360" w:lineRule="auto"/>
        <w:jc w:val="both"/>
        <w:rPr>
          <w:rFonts w:cs="Times New Roman"/>
          <w:sz w:val="24"/>
          <w:szCs w:val="24"/>
          <w:lang w:val="lv-LV"/>
        </w:rPr>
      </w:pPr>
      <w:r w:rsidRPr="007B3079">
        <w:rPr>
          <w:rFonts w:cs="Times New Roman"/>
          <w:sz w:val="24"/>
          <w:szCs w:val="24"/>
          <w:lang w:val="lv-LV"/>
        </w:rPr>
        <w:t>audzēkņu patstāvīgais darbs mājās.</w:t>
      </w:r>
    </w:p>
    <w:p w:rsidR="00A325FA" w:rsidRPr="007B3079" w:rsidRDefault="00D20110" w:rsidP="009F229C">
      <w:pPr>
        <w:numPr>
          <w:ilvl w:val="1"/>
          <w:numId w:val="1"/>
        </w:numPr>
        <w:spacing w:line="360" w:lineRule="auto"/>
        <w:jc w:val="both"/>
        <w:rPr>
          <w:rFonts w:cs="Times New Roman"/>
          <w:sz w:val="24"/>
          <w:szCs w:val="24"/>
          <w:lang w:val="lv-LV"/>
        </w:rPr>
      </w:pPr>
      <w:r w:rsidRPr="007B3079">
        <w:rPr>
          <w:rFonts w:cs="Times New Roman"/>
          <w:sz w:val="24"/>
          <w:szCs w:val="24"/>
          <w:lang w:val="lv-LV"/>
        </w:rPr>
        <w:t>S</w:t>
      </w:r>
      <w:r w:rsidR="00A325FA" w:rsidRPr="007B3079">
        <w:rPr>
          <w:rFonts w:cs="Times New Roman"/>
          <w:sz w:val="24"/>
          <w:szCs w:val="24"/>
          <w:lang w:val="lv-LV"/>
        </w:rPr>
        <w:t>kola mācībām atvērta no plkst. 1</w:t>
      </w:r>
      <w:r w:rsidR="00E772D6" w:rsidRPr="007B3079">
        <w:rPr>
          <w:rFonts w:cs="Times New Roman"/>
          <w:sz w:val="24"/>
          <w:szCs w:val="24"/>
          <w:lang w:val="lv-LV"/>
        </w:rPr>
        <w:t>3</w:t>
      </w:r>
      <w:r w:rsidR="00A325FA" w:rsidRPr="007B3079">
        <w:rPr>
          <w:rFonts w:cs="Times New Roman"/>
          <w:sz w:val="24"/>
          <w:szCs w:val="24"/>
          <w:lang w:val="lv-LV"/>
        </w:rPr>
        <w:t>.00 līdz 20.30.</w:t>
      </w:r>
    </w:p>
    <w:p w:rsidR="00A325FA" w:rsidRPr="007B3079" w:rsidRDefault="00D20110" w:rsidP="009F229C">
      <w:pPr>
        <w:numPr>
          <w:ilvl w:val="1"/>
          <w:numId w:val="1"/>
        </w:numPr>
        <w:spacing w:line="360" w:lineRule="auto"/>
        <w:jc w:val="both"/>
        <w:rPr>
          <w:rFonts w:cs="Times New Roman"/>
          <w:sz w:val="24"/>
          <w:szCs w:val="24"/>
          <w:lang w:val="lv-LV"/>
        </w:rPr>
      </w:pPr>
      <w:r w:rsidRPr="007B3079">
        <w:rPr>
          <w:rFonts w:cs="Times New Roman"/>
          <w:sz w:val="24"/>
          <w:szCs w:val="24"/>
          <w:lang w:val="lv-LV"/>
        </w:rPr>
        <w:lastRenderedPageBreak/>
        <w:t>A</w:t>
      </w:r>
      <w:r w:rsidR="00A325FA" w:rsidRPr="007B3079">
        <w:rPr>
          <w:rFonts w:cs="Times New Roman"/>
          <w:sz w:val="24"/>
          <w:szCs w:val="24"/>
          <w:lang w:val="lv-LV"/>
        </w:rPr>
        <w:t>udzēkņiem jāierodas skolā 5 minūtes pirms stundu sākuma</w:t>
      </w:r>
      <w:r w:rsidRPr="007B3079">
        <w:rPr>
          <w:rFonts w:cs="Times New Roman"/>
          <w:sz w:val="24"/>
          <w:szCs w:val="24"/>
          <w:lang w:val="lv-LV"/>
        </w:rPr>
        <w:t xml:space="preserve">, </w:t>
      </w:r>
      <w:r w:rsidR="00A325FA" w:rsidRPr="007B3079">
        <w:rPr>
          <w:rFonts w:cs="Times New Roman"/>
          <w:sz w:val="24"/>
          <w:szCs w:val="24"/>
          <w:lang w:val="lv-LV"/>
        </w:rPr>
        <w:t>līdzi ņemot visus stundā nepieciešamos mācību līdzekļus un sakārtotu dienasgrāmatu;</w:t>
      </w:r>
    </w:p>
    <w:p w:rsidR="00A325FA" w:rsidRPr="007B3079" w:rsidRDefault="00D20110" w:rsidP="009F229C">
      <w:pPr>
        <w:numPr>
          <w:ilvl w:val="1"/>
          <w:numId w:val="1"/>
        </w:numPr>
        <w:spacing w:line="360" w:lineRule="auto"/>
        <w:jc w:val="both"/>
        <w:rPr>
          <w:rFonts w:cs="Times New Roman"/>
          <w:b/>
          <w:sz w:val="24"/>
          <w:szCs w:val="24"/>
          <w:lang w:val="lv-LV"/>
        </w:rPr>
      </w:pPr>
      <w:r w:rsidRPr="007B3079">
        <w:rPr>
          <w:rFonts w:cs="Times New Roman"/>
          <w:b/>
          <w:sz w:val="24"/>
          <w:szCs w:val="24"/>
          <w:lang w:val="lv-LV"/>
        </w:rPr>
        <w:t>M</w:t>
      </w:r>
      <w:r w:rsidR="00A325FA" w:rsidRPr="007B3079">
        <w:rPr>
          <w:rFonts w:cs="Times New Roman"/>
          <w:b/>
          <w:sz w:val="24"/>
          <w:szCs w:val="24"/>
          <w:lang w:val="lv-LV"/>
        </w:rPr>
        <w:t>ācību telpās aizliegts:  atrasties virsdrēbēs, ar galvas segu un ielas apavos; trokšņot mācību nodarbību laikā klasēs un gaiteņos;</w:t>
      </w:r>
    </w:p>
    <w:p w:rsidR="00A325FA" w:rsidRPr="007B3079" w:rsidRDefault="00D20110" w:rsidP="009F229C">
      <w:pPr>
        <w:numPr>
          <w:ilvl w:val="1"/>
          <w:numId w:val="1"/>
        </w:numPr>
        <w:spacing w:line="360" w:lineRule="auto"/>
        <w:jc w:val="both"/>
        <w:rPr>
          <w:rFonts w:cs="Times New Roman"/>
          <w:sz w:val="24"/>
          <w:szCs w:val="24"/>
          <w:lang w:val="lv-LV"/>
        </w:rPr>
      </w:pPr>
      <w:r w:rsidRPr="007B3079">
        <w:rPr>
          <w:rFonts w:cs="Times New Roman"/>
          <w:sz w:val="24"/>
          <w:szCs w:val="24"/>
          <w:lang w:val="lv-LV"/>
        </w:rPr>
        <w:t>A</w:t>
      </w:r>
      <w:r w:rsidR="00A325FA" w:rsidRPr="007B3079">
        <w:rPr>
          <w:rFonts w:cs="Times New Roman"/>
          <w:sz w:val="24"/>
          <w:szCs w:val="24"/>
          <w:lang w:val="lv-LV"/>
        </w:rPr>
        <w:t>udzēkņi kārtīgi un disciplinēti ienāk klasē tikai tad, kad pedagogs ir beidzis nodarbības ar iepriekšējo grupu vai audzēkni.</w:t>
      </w:r>
    </w:p>
    <w:p w:rsidR="00E772D6" w:rsidRPr="007B3079" w:rsidRDefault="00E772D6" w:rsidP="009F229C">
      <w:pPr>
        <w:numPr>
          <w:ilvl w:val="1"/>
          <w:numId w:val="1"/>
        </w:numPr>
        <w:spacing w:line="360" w:lineRule="auto"/>
        <w:jc w:val="both"/>
        <w:rPr>
          <w:rFonts w:cs="Times New Roman"/>
          <w:sz w:val="24"/>
          <w:szCs w:val="24"/>
          <w:lang w:val="lv-LV"/>
        </w:rPr>
      </w:pPr>
      <w:r w:rsidRPr="007B3079">
        <w:rPr>
          <w:rFonts w:cs="Times New Roman"/>
          <w:b/>
          <w:sz w:val="24"/>
          <w:szCs w:val="24"/>
          <w:lang w:val="lv-LV"/>
        </w:rPr>
        <w:t>Skolā aizliegts lietot mobilos telefonus izklaidei.</w:t>
      </w:r>
      <w:r w:rsidRPr="007B3079">
        <w:rPr>
          <w:rFonts w:cs="Times New Roman"/>
          <w:sz w:val="24"/>
          <w:szCs w:val="24"/>
          <w:lang w:val="lv-LV"/>
        </w:rPr>
        <w:t xml:space="preserve"> Ja noteikums tiek pārkāpts</w:t>
      </w:r>
      <w:r w:rsidR="001C1086" w:rsidRPr="007B3079">
        <w:rPr>
          <w:rFonts w:cs="Times New Roman"/>
          <w:sz w:val="24"/>
          <w:szCs w:val="24"/>
          <w:lang w:val="lv-LV"/>
        </w:rPr>
        <w:t xml:space="preserve">, </w:t>
      </w:r>
      <w:r w:rsidRPr="007B3079">
        <w:rPr>
          <w:rFonts w:cs="Times New Roman"/>
          <w:sz w:val="24"/>
          <w:szCs w:val="24"/>
          <w:lang w:val="lv-LV"/>
        </w:rPr>
        <w:t xml:space="preserve">telefons tiek nodots direktorei un to saņemt var tikai </w:t>
      </w:r>
      <w:r w:rsidR="001C1086" w:rsidRPr="007B3079">
        <w:rPr>
          <w:rFonts w:cs="Times New Roman"/>
          <w:sz w:val="24"/>
          <w:szCs w:val="24"/>
          <w:lang w:val="lv-LV"/>
        </w:rPr>
        <w:t>vecāka klātbūtnē.</w:t>
      </w:r>
      <w:r w:rsidRPr="007B3079">
        <w:rPr>
          <w:rFonts w:cs="Times New Roman"/>
          <w:sz w:val="24"/>
          <w:szCs w:val="24"/>
          <w:lang w:val="lv-LV"/>
        </w:rPr>
        <w:t xml:space="preserve"> </w:t>
      </w:r>
    </w:p>
    <w:p w:rsidR="00E772D6" w:rsidRPr="007B3079" w:rsidRDefault="001C1086" w:rsidP="009F229C">
      <w:pPr>
        <w:numPr>
          <w:ilvl w:val="1"/>
          <w:numId w:val="1"/>
        </w:numPr>
        <w:spacing w:line="360" w:lineRule="auto"/>
        <w:jc w:val="both"/>
        <w:rPr>
          <w:rFonts w:cs="Times New Roman"/>
          <w:sz w:val="24"/>
          <w:szCs w:val="24"/>
          <w:lang w:val="lv-LV"/>
        </w:rPr>
      </w:pPr>
      <w:r w:rsidRPr="007B3079">
        <w:rPr>
          <w:rFonts w:cs="Times New Roman"/>
          <w:sz w:val="24"/>
          <w:szCs w:val="24"/>
          <w:lang w:val="lv-LV"/>
        </w:rPr>
        <w:t>Skolā aizliegts lietot neveselīgus ēdienus un dzērienus (čipsus, gāzētus, neveselīgus dzērienus, košļājamās gumijas u.t.t.)</w:t>
      </w:r>
    </w:p>
    <w:p w:rsidR="0003208C" w:rsidRPr="007B3079" w:rsidRDefault="0003208C" w:rsidP="009F229C">
      <w:pPr>
        <w:numPr>
          <w:ilvl w:val="1"/>
          <w:numId w:val="1"/>
        </w:numPr>
        <w:spacing w:line="360" w:lineRule="auto"/>
        <w:jc w:val="both"/>
        <w:rPr>
          <w:rFonts w:cs="Times New Roman"/>
          <w:sz w:val="24"/>
          <w:szCs w:val="24"/>
          <w:lang w:val="lv-LV"/>
        </w:rPr>
      </w:pPr>
      <w:r w:rsidRPr="007B3079">
        <w:rPr>
          <w:rFonts w:cs="Times New Roman"/>
          <w:sz w:val="24"/>
          <w:szCs w:val="24"/>
          <w:lang w:val="lv-LV"/>
        </w:rPr>
        <w:t>Skolā un tās teritorijā aizliegts iegādāties, lietot</w:t>
      </w:r>
      <w:r w:rsidR="00D20110" w:rsidRPr="007B3079">
        <w:rPr>
          <w:rFonts w:cs="Times New Roman"/>
          <w:sz w:val="24"/>
          <w:szCs w:val="24"/>
          <w:lang w:val="lv-LV"/>
        </w:rPr>
        <w:t xml:space="preserve"> un</w:t>
      </w:r>
      <w:r w:rsidRPr="007B3079">
        <w:rPr>
          <w:rFonts w:cs="Times New Roman"/>
          <w:sz w:val="24"/>
          <w:szCs w:val="24"/>
          <w:lang w:val="lv-LV"/>
        </w:rPr>
        <w:t xml:space="preserve"> glabāt</w:t>
      </w:r>
      <w:r w:rsidR="00D20110" w:rsidRPr="007B3079">
        <w:rPr>
          <w:rFonts w:cs="Times New Roman"/>
          <w:sz w:val="24"/>
          <w:szCs w:val="24"/>
          <w:lang w:val="lv-LV"/>
        </w:rPr>
        <w:t xml:space="preserve"> </w:t>
      </w:r>
      <w:r w:rsidRPr="007B3079">
        <w:rPr>
          <w:rFonts w:cs="Times New Roman"/>
          <w:sz w:val="24"/>
          <w:szCs w:val="24"/>
          <w:lang w:val="lv-LV"/>
        </w:rPr>
        <w:t>alkoholu, narkotikas, toksiskās un psihotropās vielas.</w:t>
      </w:r>
    </w:p>
    <w:p w:rsidR="00A325FA" w:rsidRPr="007B3079" w:rsidRDefault="00A325FA" w:rsidP="009F229C">
      <w:pPr>
        <w:spacing w:line="360" w:lineRule="auto"/>
        <w:jc w:val="both"/>
        <w:rPr>
          <w:rFonts w:cs="Times New Roman"/>
          <w:sz w:val="24"/>
          <w:szCs w:val="24"/>
          <w:lang w:val="lv-LV"/>
        </w:rPr>
      </w:pPr>
    </w:p>
    <w:p w:rsidR="00A325FA" w:rsidRPr="007B3079" w:rsidRDefault="00A325FA" w:rsidP="009F229C">
      <w:pPr>
        <w:numPr>
          <w:ilvl w:val="0"/>
          <w:numId w:val="1"/>
        </w:numPr>
        <w:spacing w:line="360" w:lineRule="auto"/>
        <w:jc w:val="both"/>
        <w:rPr>
          <w:rFonts w:cs="Times New Roman"/>
          <w:b/>
          <w:sz w:val="24"/>
          <w:szCs w:val="24"/>
          <w:u w:val="single"/>
          <w:lang w:val="lv-LV"/>
        </w:rPr>
      </w:pPr>
      <w:r w:rsidRPr="007B3079">
        <w:rPr>
          <w:rFonts w:cs="Times New Roman"/>
          <w:b/>
          <w:sz w:val="24"/>
          <w:szCs w:val="24"/>
          <w:u w:val="single"/>
          <w:lang w:val="lv-LV"/>
        </w:rPr>
        <w:t>Audzēkņu  pienākumi:</w:t>
      </w:r>
    </w:p>
    <w:p w:rsidR="00A325FA" w:rsidRPr="007B3079" w:rsidRDefault="00A325FA" w:rsidP="009F229C">
      <w:pPr>
        <w:pStyle w:val="BodyText"/>
        <w:numPr>
          <w:ilvl w:val="1"/>
          <w:numId w:val="1"/>
        </w:numPr>
        <w:spacing w:line="360" w:lineRule="auto"/>
        <w:jc w:val="both"/>
        <w:rPr>
          <w:rFonts w:cs="Times New Roman"/>
        </w:rPr>
      </w:pPr>
      <w:r w:rsidRPr="007B3079">
        <w:rPr>
          <w:rFonts w:cs="Times New Roman"/>
        </w:rPr>
        <w:t>Apzinīgi</w:t>
      </w:r>
      <w:r w:rsidR="002B4D16" w:rsidRPr="007B3079">
        <w:rPr>
          <w:rFonts w:cs="Times New Roman"/>
        </w:rPr>
        <w:t xml:space="preserve"> un kārtīgi apmeklēt mācību stundas, </w:t>
      </w:r>
      <w:r w:rsidRPr="007B3079">
        <w:rPr>
          <w:rFonts w:cs="Times New Roman"/>
        </w:rPr>
        <w:t>godprātīgi apgūt mācību priekšmetu prasības</w:t>
      </w:r>
      <w:r w:rsidR="00046064" w:rsidRPr="007B3079">
        <w:rPr>
          <w:rFonts w:cs="Times New Roman"/>
        </w:rPr>
        <w:t>. P</w:t>
      </w:r>
      <w:r w:rsidRPr="007B3079">
        <w:rPr>
          <w:rFonts w:cs="Times New Roman"/>
        </w:rPr>
        <w:t>iedalīties skolas rīkotajos pasākumos, konkursos</w:t>
      </w:r>
      <w:r w:rsidR="00D20110" w:rsidRPr="007B3079">
        <w:rPr>
          <w:rFonts w:cs="Times New Roman"/>
        </w:rPr>
        <w:t xml:space="preserve"> un </w:t>
      </w:r>
      <w:r w:rsidRPr="007B3079">
        <w:rPr>
          <w:rFonts w:cs="Times New Roman"/>
        </w:rPr>
        <w:t>mācību koncertos</w:t>
      </w:r>
      <w:r w:rsidR="00046064" w:rsidRPr="007B3079">
        <w:rPr>
          <w:rFonts w:cs="Times New Roman"/>
        </w:rPr>
        <w:t>, tādejādi r</w:t>
      </w:r>
      <w:r w:rsidRPr="007B3079">
        <w:rPr>
          <w:rFonts w:cs="Times New Roman"/>
        </w:rPr>
        <w:t xml:space="preserve">ūpēties par skolas </w:t>
      </w:r>
      <w:r w:rsidR="00D20110" w:rsidRPr="007B3079">
        <w:rPr>
          <w:rFonts w:cs="Times New Roman"/>
        </w:rPr>
        <w:t>reputāciju.</w:t>
      </w:r>
    </w:p>
    <w:p w:rsidR="00A325FA" w:rsidRPr="007B3079" w:rsidRDefault="00A325FA" w:rsidP="009F229C">
      <w:pPr>
        <w:numPr>
          <w:ilvl w:val="1"/>
          <w:numId w:val="1"/>
        </w:numPr>
        <w:spacing w:line="360" w:lineRule="auto"/>
        <w:jc w:val="both"/>
        <w:rPr>
          <w:rFonts w:cs="Times New Roman"/>
          <w:sz w:val="24"/>
          <w:szCs w:val="24"/>
          <w:lang w:val="lv-LV"/>
        </w:rPr>
      </w:pPr>
      <w:r w:rsidRPr="007B3079">
        <w:rPr>
          <w:rFonts w:cs="Times New Roman"/>
          <w:sz w:val="24"/>
          <w:szCs w:val="24"/>
          <w:lang w:val="lv-LV"/>
        </w:rPr>
        <w:t>Ievērot skolas iekšējās kārtības noteikumus audzēkņiem.</w:t>
      </w:r>
    </w:p>
    <w:p w:rsidR="00A325FA" w:rsidRPr="00E205EA" w:rsidRDefault="00046064" w:rsidP="009F229C">
      <w:pPr>
        <w:numPr>
          <w:ilvl w:val="1"/>
          <w:numId w:val="1"/>
        </w:numPr>
        <w:spacing w:line="360" w:lineRule="auto"/>
        <w:jc w:val="both"/>
        <w:rPr>
          <w:rFonts w:cs="Times New Roman"/>
          <w:sz w:val="24"/>
          <w:szCs w:val="24"/>
          <w:lang w:val="lv-LV"/>
        </w:rPr>
      </w:pPr>
      <w:r>
        <w:rPr>
          <w:rFonts w:cs="Times New Roman"/>
          <w:sz w:val="24"/>
          <w:szCs w:val="24"/>
          <w:lang w:val="lv-LV"/>
        </w:rPr>
        <w:t>Regulāri</w:t>
      </w:r>
      <w:r w:rsidR="00A325FA" w:rsidRPr="00E205EA">
        <w:rPr>
          <w:rFonts w:cs="Times New Roman"/>
          <w:sz w:val="24"/>
          <w:szCs w:val="24"/>
          <w:lang w:val="lv-LV"/>
        </w:rPr>
        <w:t xml:space="preserve"> gatavoties nodarbībām, ievērot disciplīnu, </w:t>
      </w:r>
      <w:r w:rsidR="00A325FA" w:rsidRPr="00E205EA">
        <w:rPr>
          <w:rFonts w:cs="Times New Roman"/>
          <w:b/>
          <w:sz w:val="24"/>
          <w:szCs w:val="24"/>
          <w:lang w:val="lv-LV"/>
        </w:rPr>
        <w:t>ar savu rīcību netraucēt</w:t>
      </w:r>
      <w:r w:rsidR="00A325FA" w:rsidRPr="00E205EA">
        <w:rPr>
          <w:rFonts w:cs="Times New Roman"/>
          <w:sz w:val="24"/>
          <w:szCs w:val="24"/>
          <w:lang w:val="lv-LV"/>
        </w:rPr>
        <w:t xml:space="preserve"> citiem audzēkņiem pildīt viņu pienākumus.</w:t>
      </w:r>
    </w:p>
    <w:p w:rsidR="00A325FA" w:rsidRDefault="00A325FA" w:rsidP="009F229C">
      <w:pPr>
        <w:numPr>
          <w:ilvl w:val="1"/>
          <w:numId w:val="1"/>
        </w:numPr>
        <w:spacing w:line="360" w:lineRule="auto"/>
        <w:jc w:val="both"/>
        <w:rPr>
          <w:rFonts w:cs="Times New Roman"/>
          <w:sz w:val="24"/>
          <w:szCs w:val="24"/>
          <w:lang w:val="lv-LV"/>
        </w:rPr>
      </w:pPr>
      <w:r w:rsidRPr="00E205EA">
        <w:rPr>
          <w:rFonts w:cs="Times New Roman"/>
          <w:sz w:val="24"/>
          <w:szCs w:val="24"/>
          <w:lang w:val="lv-LV"/>
        </w:rPr>
        <w:t>Uzņemties personīgu atbildību par savām mācībām un uzvedību skolā un ārpus tās, ievērot tīrību klasēs un skolas teritorijā.</w:t>
      </w:r>
    </w:p>
    <w:p w:rsidR="00083646" w:rsidRPr="00083646" w:rsidRDefault="00083646" w:rsidP="009F229C">
      <w:pPr>
        <w:numPr>
          <w:ilvl w:val="1"/>
          <w:numId w:val="1"/>
        </w:numPr>
        <w:spacing w:line="360" w:lineRule="auto"/>
        <w:jc w:val="both"/>
        <w:rPr>
          <w:rFonts w:cs="Times New Roman"/>
          <w:sz w:val="24"/>
          <w:szCs w:val="24"/>
          <w:lang w:val="lv-LV"/>
        </w:rPr>
      </w:pPr>
      <w:r w:rsidRPr="00083646">
        <w:rPr>
          <w:rFonts w:cs="Times New Roman"/>
          <w:sz w:val="24"/>
          <w:szCs w:val="24"/>
          <w:lang w:val="lv-LV"/>
        </w:rPr>
        <w:t>Kārtīgi izdarīt ierakstus dienasgrāmatā un  to uzrādīt visās mācību stundās:</w:t>
      </w:r>
    </w:p>
    <w:p w:rsidR="00083646" w:rsidRPr="00083646" w:rsidRDefault="00083646" w:rsidP="009F229C">
      <w:pPr>
        <w:spacing w:line="360" w:lineRule="auto"/>
        <w:ind w:left="420"/>
        <w:jc w:val="both"/>
        <w:rPr>
          <w:rFonts w:cs="Times New Roman"/>
          <w:sz w:val="24"/>
          <w:szCs w:val="24"/>
          <w:lang w:val="lv-LV"/>
        </w:rPr>
      </w:pPr>
      <w:r>
        <w:rPr>
          <w:rFonts w:cs="Times New Roman"/>
          <w:sz w:val="24"/>
          <w:szCs w:val="24"/>
          <w:lang w:val="lv-LV"/>
        </w:rPr>
        <w:t xml:space="preserve">* </w:t>
      </w:r>
      <w:r w:rsidRPr="00083646">
        <w:rPr>
          <w:rFonts w:cs="Times New Roman"/>
          <w:sz w:val="24"/>
          <w:szCs w:val="24"/>
          <w:lang w:val="lv-LV"/>
        </w:rPr>
        <w:t>sarakstīt datumus, mēnesi, uzdoto vielu;</w:t>
      </w:r>
    </w:p>
    <w:p w:rsidR="00083646" w:rsidRPr="00E205EA" w:rsidRDefault="00083646" w:rsidP="009F229C">
      <w:pPr>
        <w:spacing w:line="360" w:lineRule="auto"/>
        <w:ind w:left="420"/>
        <w:jc w:val="both"/>
        <w:rPr>
          <w:rFonts w:cs="Times New Roman"/>
          <w:sz w:val="24"/>
          <w:szCs w:val="24"/>
          <w:lang w:val="lv-LV"/>
        </w:rPr>
      </w:pPr>
      <w:r>
        <w:rPr>
          <w:rFonts w:cs="Times New Roman"/>
          <w:sz w:val="24"/>
          <w:szCs w:val="24"/>
          <w:lang w:val="lv-LV"/>
        </w:rPr>
        <w:t xml:space="preserve">* </w:t>
      </w:r>
      <w:r w:rsidRPr="00083646">
        <w:rPr>
          <w:rFonts w:cs="Times New Roman"/>
          <w:sz w:val="24"/>
          <w:szCs w:val="24"/>
          <w:lang w:val="lv-LV"/>
        </w:rPr>
        <w:t xml:space="preserve">ierakstīt tos koncertus, konkursus, kuros esi piedalījies </w:t>
      </w:r>
      <w:r w:rsidR="00647BE3">
        <w:rPr>
          <w:rFonts w:cs="Times New Roman"/>
          <w:sz w:val="24"/>
          <w:szCs w:val="24"/>
          <w:lang w:val="lv-LV"/>
        </w:rPr>
        <w:t xml:space="preserve">gan skolā, gan arī </w:t>
      </w:r>
      <w:r w:rsidRPr="00083646">
        <w:rPr>
          <w:rFonts w:cs="Times New Roman"/>
          <w:sz w:val="24"/>
          <w:szCs w:val="24"/>
          <w:lang w:val="lv-LV"/>
        </w:rPr>
        <w:t>ārpus skolas;</w:t>
      </w:r>
    </w:p>
    <w:p w:rsidR="00A325FA" w:rsidRPr="00D20110" w:rsidRDefault="00A325FA" w:rsidP="009F229C">
      <w:pPr>
        <w:numPr>
          <w:ilvl w:val="1"/>
          <w:numId w:val="1"/>
        </w:numPr>
        <w:spacing w:line="360" w:lineRule="auto"/>
        <w:jc w:val="both"/>
        <w:rPr>
          <w:rFonts w:cs="Times New Roman"/>
          <w:sz w:val="24"/>
          <w:szCs w:val="24"/>
          <w:lang w:val="lv-LV"/>
        </w:rPr>
      </w:pPr>
      <w:r w:rsidRPr="00D20110">
        <w:rPr>
          <w:rFonts w:cs="Times New Roman"/>
          <w:sz w:val="24"/>
          <w:szCs w:val="24"/>
          <w:lang w:val="lv-LV"/>
        </w:rPr>
        <w:t>Saudzēt skolas telpas, inventāru un mācību līdzekļus – mūzikas instrumentus, notis.</w:t>
      </w:r>
      <w:r w:rsidR="002B4D16" w:rsidRPr="00D20110">
        <w:rPr>
          <w:rFonts w:cs="Times New Roman"/>
          <w:sz w:val="24"/>
          <w:szCs w:val="24"/>
          <w:lang w:val="lv-LV"/>
        </w:rPr>
        <w:t xml:space="preserve"> Par nozaudētiem un bojātiem mācību līdzekļiem (inventāru) audzēknis ziņo skolotājam, tiek sastādīts akts, zaudējumus faktiskās vērtības apjomā apmaksā vainīgais. Līdz katra gada 1.jūnijam nokārtot s</w:t>
      </w:r>
      <w:r w:rsidR="00E205EA" w:rsidRPr="00D20110">
        <w:rPr>
          <w:rFonts w:cs="Times New Roman"/>
          <w:sz w:val="24"/>
          <w:szCs w:val="24"/>
          <w:lang w:val="lv-LV"/>
        </w:rPr>
        <w:t xml:space="preserve">aistības ar skolu – </w:t>
      </w:r>
      <w:r w:rsidR="002B4D16" w:rsidRPr="00D20110">
        <w:rPr>
          <w:rFonts w:cs="Times New Roman"/>
          <w:sz w:val="24"/>
          <w:szCs w:val="24"/>
          <w:lang w:val="lv-LV"/>
        </w:rPr>
        <w:t xml:space="preserve"> </w:t>
      </w:r>
      <w:r w:rsidR="00D20110" w:rsidRPr="00D20110">
        <w:rPr>
          <w:rFonts w:cs="Times New Roman"/>
          <w:sz w:val="24"/>
          <w:szCs w:val="24"/>
          <w:lang w:val="lv-LV"/>
        </w:rPr>
        <w:t xml:space="preserve">nodot </w:t>
      </w:r>
      <w:r w:rsidR="002B4D16" w:rsidRPr="00D20110">
        <w:rPr>
          <w:rFonts w:cs="Times New Roman"/>
          <w:sz w:val="24"/>
          <w:szCs w:val="24"/>
          <w:lang w:val="lv-LV"/>
        </w:rPr>
        <w:t xml:space="preserve">skolas bibliotekas materiālus vai pagarināt atļauju to lietošanai. </w:t>
      </w:r>
      <w:r w:rsidR="00647BE3" w:rsidRPr="00D20110">
        <w:rPr>
          <w:rFonts w:cs="Times New Roman"/>
          <w:sz w:val="24"/>
          <w:szCs w:val="24"/>
          <w:lang w:val="lv-LV"/>
        </w:rPr>
        <w:t>Ja bibliotekas materiāls ir nozaudēts, tad jānopērk vietā</w:t>
      </w:r>
      <w:r w:rsidR="00D20110" w:rsidRPr="00D20110">
        <w:rPr>
          <w:rFonts w:cs="Times New Roman"/>
          <w:sz w:val="24"/>
          <w:szCs w:val="24"/>
          <w:lang w:val="lv-LV"/>
        </w:rPr>
        <w:t xml:space="preserve"> jauns eksemplārs.</w:t>
      </w:r>
    </w:p>
    <w:p w:rsidR="00A325FA" w:rsidRPr="00E205EA" w:rsidRDefault="00046064" w:rsidP="009F229C">
      <w:pPr>
        <w:numPr>
          <w:ilvl w:val="1"/>
          <w:numId w:val="1"/>
        </w:numPr>
        <w:spacing w:line="360" w:lineRule="auto"/>
        <w:jc w:val="both"/>
        <w:rPr>
          <w:rFonts w:cs="Times New Roman"/>
          <w:sz w:val="24"/>
          <w:szCs w:val="24"/>
          <w:lang w:val="lv-LV"/>
        </w:rPr>
      </w:pPr>
      <w:r>
        <w:rPr>
          <w:rFonts w:cs="Times New Roman"/>
          <w:sz w:val="24"/>
          <w:szCs w:val="24"/>
          <w:lang w:val="lv-LV"/>
        </w:rPr>
        <w:t>Piedalīties</w:t>
      </w:r>
      <w:r w:rsidR="00A325FA" w:rsidRPr="00E205EA">
        <w:rPr>
          <w:rFonts w:cs="Times New Roman"/>
          <w:sz w:val="24"/>
          <w:szCs w:val="24"/>
          <w:lang w:val="lv-LV"/>
        </w:rPr>
        <w:t xml:space="preserve"> dažāda veida radošos pasākumos – koncertos, konkursos, festivālos.</w:t>
      </w:r>
    </w:p>
    <w:p w:rsidR="00763211" w:rsidRPr="00E205EA" w:rsidRDefault="00763211" w:rsidP="009F229C">
      <w:pPr>
        <w:numPr>
          <w:ilvl w:val="1"/>
          <w:numId w:val="1"/>
        </w:numPr>
        <w:spacing w:line="360" w:lineRule="auto"/>
        <w:jc w:val="both"/>
        <w:rPr>
          <w:rFonts w:cs="Times New Roman"/>
          <w:sz w:val="24"/>
          <w:szCs w:val="24"/>
          <w:lang w:val="lv-LV"/>
        </w:rPr>
      </w:pPr>
      <w:r w:rsidRPr="00E205EA">
        <w:rPr>
          <w:rFonts w:cs="Times New Roman"/>
          <w:sz w:val="24"/>
          <w:szCs w:val="24"/>
          <w:lang w:val="lv-LV"/>
        </w:rPr>
        <w:t>Piedalīšanās mācību koncertos ir skatuves kultūras un stājas veidošana</w:t>
      </w:r>
      <w:r w:rsidR="00674668" w:rsidRPr="00E205EA">
        <w:rPr>
          <w:rFonts w:cs="Times New Roman"/>
          <w:sz w:val="24"/>
          <w:szCs w:val="24"/>
          <w:lang w:val="lv-LV"/>
        </w:rPr>
        <w:t xml:space="preserve">. </w:t>
      </w:r>
      <w:r w:rsidR="00674668" w:rsidRPr="00E205EA">
        <w:rPr>
          <w:rFonts w:cs="Times New Roman"/>
          <w:b/>
          <w:sz w:val="24"/>
          <w:szCs w:val="24"/>
          <w:lang w:val="lv-LV"/>
        </w:rPr>
        <w:t>U</w:t>
      </w:r>
      <w:r w:rsidRPr="00E205EA">
        <w:rPr>
          <w:rFonts w:cs="Times New Roman"/>
          <w:b/>
          <w:sz w:val="24"/>
          <w:szCs w:val="24"/>
          <w:lang w:val="lv-LV"/>
        </w:rPr>
        <w:t>z koncertiem, svinīgiem pasākumiem, eksāmeniem, mācību koncertiem jāierodas svētku tērpā:</w:t>
      </w:r>
      <w:r w:rsidRPr="00E205EA">
        <w:rPr>
          <w:rFonts w:cs="Times New Roman"/>
          <w:sz w:val="24"/>
          <w:szCs w:val="24"/>
          <w:lang w:val="lv-LV"/>
        </w:rPr>
        <w:t xml:space="preserve"> </w:t>
      </w:r>
    </w:p>
    <w:p w:rsidR="00763211" w:rsidRPr="00E205EA" w:rsidRDefault="00763211" w:rsidP="009F229C">
      <w:pPr>
        <w:numPr>
          <w:ilvl w:val="0"/>
          <w:numId w:val="8"/>
        </w:numPr>
        <w:spacing w:line="360" w:lineRule="auto"/>
        <w:jc w:val="both"/>
        <w:rPr>
          <w:rFonts w:cs="Times New Roman"/>
          <w:sz w:val="24"/>
          <w:szCs w:val="24"/>
          <w:lang w:val="lv-LV"/>
        </w:rPr>
      </w:pPr>
      <w:r w:rsidRPr="00E205EA">
        <w:rPr>
          <w:rFonts w:cs="Times New Roman"/>
          <w:sz w:val="24"/>
          <w:szCs w:val="24"/>
          <w:lang w:val="lv-LV"/>
        </w:rPr>
        <w:lastRenderedPageBreak/>
        <w:t xml:space="preserve">zēniem – uzvalkā vai </w:t>
      </w:r>
      <w:r w:rsidR="00046064">
        <w:rPr>
          <w:rFonts w:cs="Times New Roman"/>
          <w:sz w:val="24"/>
          <w:szCs w:val="24"/>
          <w:lang w:val="lv-LV"/>
        </w:rPr>
        <w:t>tumšās</w:t>
      </w:r>
      <w:r w:rsidRPr="00E205EA">
        <w:rPr>
          <w:rFonts w:cs="Times New Roman"/>
          <w:sz w:val="24"/>
          <w:szCs w:val="24"/>
          <w:lang w:val="lv-LV"/>
        </w:rPr>
        <w:t xml:space="preserve"> auduma biksēs, vestē vai žaketē, vai vienkrāsainā kreklā ar vai bez kaklasaites, tauriņa, </w:t>
      </w:r>
      <w:r w:rsidR="00046064">
        <w:rPr>
          <w:rFonts w:cs="Times New Roman"/>
          <w:sz w:val="24"/>
          <w:szCs w:val="24"/>
          <w:lang w:val="lv-LV"/>
        </w:rPr>
        <w:t xml:space="preserve">slēgtos </w:t>
      </w:r>
      <w:r w:rsidRPr="00E205EA">
        <w:rPr>
          <w:rFonts w:cs="Times New Roman"/>
          <w:sz w:val="24"/>
          <w:szCs w:val="24"/>
          <w:lang w:val="lv-LV"/>
        </w:rPr>
        <w:t>apavos.</w:t>
      </w:r>
    </w:p>
    <w:p w:rsidR="00763211" w:rsidRPr="00E205EA" w:rsidRDefault="00763211" w:rsidP="009F229C">
      <w:pPr>
        <w:numPr>
          <w:ilvl w:val="0"/>
          <w:numId w:val="8"/>
        </w:numPr>
        <w:spacing w:line="360" w:lineRule="auto"/>
        <w:jc w:val="both"/>
        <w:rPr>
          <w:rFonts w:cs="Times New Roman"/>
          <w:sz w:val="24"/>
          <w:szCs w:val="24"/>
          <w:lang w:val="lv-LV"/>
        </w:rPr>
      </w:pPr>
      <w:r w:rsidRPr="00E205EA">
        <w:rPr>
          <w:rFonts w:cs="Times New Roman"/>
          <w:sz w:val="24"/>
          <w:szCs w:val="24"/>
          <w:lang w:val="lv-LV"/>
        </w:rPr>
        <w:t>Meitenēm -</w:t>
      </w:r>
      <w:r w:rsidR="007B3079">
        <w:rPr>
          <w:rFonts w:cs="Times New Roman"/>
          <w:sz w:val="24"/>
          <w:szCs w:val="24"/>
          <w:lang w:val="lv-LV"/>
        </w:rPr>
        <w:t xml:space="preserve"> </w:t>
      </w:r>
      <w:r w:rsidRPr="00E205EA">
        <w:rPr>
          <w:rFonts w:cs="Times New Roman"/>
          <w:sz w:val="24"/>
          <w:szCs w:val="24"/>
          <w:lang w:val="lv-LV"/>
        </w:rPr>
        <w:t>kleitā vai svārkos</w:t>
      </w:r>
      <w:r w:rsidR="00083646">
        <w:rPr>
          <w:rFonts w:cs="Times New Roman"/>
          <w:sz w:val="24"/>
          <w:szCs w:val="24"/>
          <w:lang w:val="lv-LV"/>
        </w:rPr>
        <w:t xml:space="preserve"> </w:t>
      </w:r>
      <w:r w:rsidRPr="00E205EA">
        <w:rPr>
          <w:rFonts w:cs="Times New Roman"/>
          <w:sz w:val="24"/>
          <w:szCs w:val="24"/>
          <w:lang w:val="lv-LV"/>
        </w:rPr>
        <w:t>(garajās biksēs) un blūzē,</w:t>
      </w:r>
      <w:r w:rsidR="007B3079">
        <w:rPr>
          <w:rFonts w:cs="Times New Roman"/>
          <w:sz w:val="24"/>
          <w:szCs w:val="24"/>
          <w:lang w:val="lv-LV"/>
        </w:rPr>
        <w:t xml:space="preserve"> </w:t>
      </w:r>
      <w:r w:rsidRPr="00E205EA">
        <w:rPr>
          <w:rFonts w:cs="Times New Roman"/>
          <w:sz w:val="24"/>
          <w:szCs w:val="24"/>
          <w:lang w:val="lv-LV"/>
        </w:rPr>
        <w:t xml:space="preserve">zeķubiksēs, </w:t>
      </w:r>
      <w:r w:rsidR="007B3079">
        <w:rPr>
          <w:rFonts w:cs="Times New Roman"/>
          <w:sz w:val="24"/>
          <w:szCs w:val="24"/>
          <w:lang w:val="lv-LV"/>
        </w:rPr>
        <w:t>slēgtos</w:t>
      </w:r>
      <w:r w:rsidRPr="00E205EA">
        <w:rPr>
          <w:rFonts w:cs="Times New Roman"/>
          <w:sz w:val="24"/>
          <w:szCs w:val="24"/>
          <w:lang w:val="lv-LV"/>
        </w:rPr>
        <w:t xml:space="preserve"> apavos. Aizliegts ierasties pārāk īsos, izaicinošos tērpos un tērpos ar atkailinātu augšdaļu vai vēderu. Matiem jābūt sakārtotiem</w:t>
      </w:r>
      <w:r w:rsidR="007B3079">
        <w:rPr>
          <w:rFonts w:cs="Times New Roman"/>
          <w:sz w:val="24"/>
          <w:szCs w:val="24"/>
          <w:lang w:val="lv-LV"/>
        </w:rPr>
        <w:t xml:space="preserve"> tā</w:t>
      </w:r>
      <w:r w:rsidRPr="00E205EA">
        <w:rPr>
          <w:rFonts w:cs="Times New Roman"/>
          <w:sz w:val="24"/>
          <w:szCs w:val="24"/>
          <w:lang w:val="lv-LV"/>
        </w:rPr>
        <w:t>, lai netraucētu muzicēt.</w:t>
      </w:r>
    </w:p>
    <w:p w:rsidR="00763211" w:rsidRPr="00E205EA" w:rsidRDefault="00763211" w:rsidP="009F229C">
      <w:pPr>
        <w:numPr>
          <w:ilvl w:val="0"/>
          <w:numId w:val="8"/>
        </w:numPr>
        <w:spacing w:line="360" w:lineRule="auto"/>
        <w:jc w:val="both"/>
        <w:rPr>
          <w:rFonts w:cs="Times New Roman"/>
          <w:sz w:val="24"/>
          <w:szCs w:val="24"/>
          <w:lang w:val="lv-LV"/>
        </w:rPr>
      </w:pPr>
      <w:r w:rsidRPr="00E205EA">
        <w:rPr>
          <w:rFonts w:cs="Times New Roman"/>
          <w:sz w:val="24"/>
          <w:szCs w:val="24"/>
          <w:lang w:val="lv-LV"/>
        </w:rPr>
        <w:t>Nedrīkst ierasties cepurēs un sport</w:t>
      </w:r>
      <w:r w:rsidR="007B3079">
        <w:rPr>
          <w:rFonts w:cs="Times New Roman"/>
          <w:sz w:val="24"/>
          <w:szCs w:val="24"/>
          <w:lang w:val="lv-LV"/>
        </w:rPr>
        <w:t>a</w:t>
      </w:r>
      <w:r w:rsidRPr="00E205EA">
        <w:rPr>
          <w:rFonts w:cs="Times New Roman"/>
          <w:sz w:val="24"/>
          <w:szCs w:val="24"/>
          <w:lang w:val="lv-LV"/>
        </w:rPr>
        <w:t xml:space="preserve"> apavos.</w:t>
      </w:r>
    </w:p>
    <w:p w:rsidR="00A325FA" w:rsidRPr="00E205EA" w:rsidRDefault="00A325FA" w:rsidP="009F229C">
      <w:pPr>
        <w:numPr>
          <w:ilvl w:val="1"/>
          <w:numId w:val="1"/>
        </w:numPr>
        <w:spacing w:line="360" w:lineRule="auto"/>
        <w:jc w:val="both"/>
        <w:rPr>
          <w:rFonts w:cs="Times New Roman"/>
          <w:sz w:val="24"/>
          <w:szCs w:val="24"/>
          <w:lang w:val="lv-LV"/>
        </w:rPr>
      </w:pPr>
      <w:r w:rsidRPr="00E205EA">
        <w:rPr>
          <w:rFonts w:cs="Times New Roman"/>
          <w:sz w:val="24"/>
          <w:szCs w:val="24"/>
          <w:lang w:val="lv-LV"/>
        </w:rPr>
        <w:t xml:space="preserve">Ar cieņu izturēties pret skolotājiem un darbiniekiem, </w:t>
      </w:r>
      <w:r w:rsidR="007B3079">
        <w:rPr>
          <w:rFonts w:cs="Times New Roman"/>
          <w:sz w:val="24"/>
          <w:szCs w:val="24"/>
          <w:lang w:val="lv-LV"/>
        </w:rPr>
        <w:t xml:space="preserve">sveicināt tos, </w:t>
      </w:r>
      <w:r w:rsidRPr="00E205EA">
        <w:rPr>
          <w:rFonts w:cs="Times New Roman"/>
          <w:sz w:val="24"/>
          <w:szCs w:val="24"/>
          <w:lang w:val="lv-LV"/>
        </w:rPr>
        <w:t>ievērot viņu prasības vai aizrādījumus.</w:t>
      </w:r>
    </w:p>
    <w:p w:rsidR="00674668" w:rsidRPr="00E205EA" w:rsidRDefault="00674668" w:rsidP="009F229C">
      <w:pPr>
        <w:numPr>
          <w:ilvl w:val="1"/>
          <w:numId w:val="1"/>
        </w:numPr>
        <w:spacing w:line="360" w:lineRule="auto"/>
        <w:jc w:val="both"/>
        <w:rPr>
          <w:rFonts w:cs="Times New Roman"/>
          <w:sz w:val="24"/>
          <w:szCs w:val="24"/>
          <w:u w:val="single"/>
          <w:lang w:val="lv-LV"/>
        </w:rPr>
      </w:pPr>
      <w:r w:rsidRPr="00E205EA">
        <w:rPr>
          <w:rFonts w:cs="Times New Roman"/>
          <w:sz w:val="24"/>
          <w:szCs w:val="24"/>
          <w:lang w:val="lv-LV"/>
        </w:rPr>
        <w:t>Savlaicīgi ziņot specialitātes pedagogam par stundu kavējumiem. Par ilgstošu mācību stundu kavējumu</w:t>
      </w:r>
      <w:r w:rsidR="00083646">
        <w:rPr>
          <w:rFonts w:cs="Times New Roman"/>
          <w:sz w:val="24"/>
          <w:szCs w:val="24"/>
          <w:lang w:val="lv-LV"/>
        </w:rPr>
        <w:t xml:space="preserve"> </w:t>
      </w:r>
      <w:r w:rsidRPr="00E205EA">
        <w:rPr>
          <w:rFonts w:cs="Times New Roman"/>
          <w:sz w:val="24"/>
          <w:szCs w:val="24"/>
          <w:lang w:val="lv-LV"/>
        </w:rPr>
        <w:t>(nedēļa un vairāk) iesniedz ārsta zīmi specialitātes pedagogam.</w:t>
      </w:r>
    </w:p>
    <w:p w:rsidR="00A325FA" w:rsidRPr="00E205EA" w:rsidRDefault="00A325FA" w:rsidP="009F229C">
      <w:pPr>
        <w:numPr>
          <w:ilvl w:val="1"/>
          <w:numId w:val="1"/>
        </w:numPr>
        <w:spacing w:line="360" w:lineRule="auto"/>
        <w:jc w:val="both"/>
        <w:rPr>
          <w:rFonts w:cs="Times New Roman"/>
          <w:sz w:val="24"/>
          <w:szCs w:val="24"/>
          <w:lang w:val="lv-LV"/>
        </w:rPr>
      </w:pPr>
      <w:r w:rsidRPr="00E205EA">
        <w:rPr>
          <w:rFonts w:cs="Times New Roman"/>
          <w:sz w:val="24"/>
          <w:szCs w:val="24"/>
          <w:lang w:val="lv-LV"/>
        </w:rPr>
        <w:t>Audzēknim, kurš kādā no mācību priekšmetiem zināšanu un prasmju pārbaudes rezultātā ir saņēmis mazāk par “4” ballēm, ir pienākums mācību priekšmeta sekmes uzlabot. Atkārtotās pārbaudes laiku nosaka izglītības programmas vadītājs.</w:t>
      </w:r>
    </w:p>
    <w:p w:rsidR="00A325FA" w:rsidRPr="00E205EA" w:rsidRDefault="00A325FA" w:rsidP="009F229C">
      <w:pPr>
        <w:numPr>
          <w:ilvl w:val="1"/>
          <w:numId w:val="1"/>
        </w:numPr>
        <w:spacing w:line="360" w:lineRule="auto"/>
        <w:jc w:val="both"/>
        <w:rPr>
          <w:rFonts w:cs="Times New Roman"/>
          <w:sz w:val="24"/>
          <w:szCs w:val="24"/>
          <w:lang w:val="lv-LV"/>
        </w:rPr>
      </w:pPr>
      <w:r w:rsidRPr="00E205EA">
        <w:rPr>
          <w:rFonts w:cs="Times New Roman"/>
          <w:sz w:val="24"/>
          <w:szCs w:val="24"/>
          <w:lang w:val="lv-LV"/>
        </w:rPr>
        <w:t>Audzēkņi, kuri bez attaisnojoša iemesla sistemātiski nepilda mācību programmas prasības un neievēro iekšējās kārtības noteikumus, tiek atskaitīti no skolas, pamatojoties uz pedagoģiskās padomes lēmumu, ar direktora rīkojumu. Ar rīkojuma saturu iepazīstina audzēkņa vecākus.</w:t>
      </w:r>
    </w:p>
    <w:p w:rsidR="00A325FA" w:rsidRPr="00E205EA" w:rsidRDefault="00A325FA" w:rsidP="009F229C">
      <w:pPr>
        <w:spacing w:line="360" w:lineRule="auto"/>
        <w:jc w:val="both"/>
        <w:rPr>
          <w:rFonts w:cs="Times New Roman"/>
          <w:sz w:val="24"/>
          <w:szCs w:val="24"/>
          <w:lang w:val="lv-LV"/>
        </w:rPr>
      </w:pPr>
    </w:p>
    <w:p w:rsidR="00A325FA" w:rsidRPr="00E205EA" w:rsidRDefault="00E205EA" w:rsidP="009F229C">
      <w:pPr>
        <w:numPr>
          <w:ilvl w:val="0"/>
          <w:numId w:val="1"/>
        </w:numPr>
        <w:spacing w:line="360" w:lineRule="auto"/>
        <w:jc w:val="both"/>
        <w:rPr>
          <w:rFonts w:cs="Times New Roman"/>
          <w:b/>
          <w:sz w:val="24"/>
          <w:szCs w:val="24"/>
          <w:u w:val="single"/>
          <w:lang w:val="lv-LV"/>
        </w:rPr>
      </w:pPr>
      <w:r>
        <w:rPr>
          <w:rFonts w:cs="Times New Roman"/>
          <w:b/>
          <w:sz w:val="24"/>
          <w:szCs w:val="24"/>
          <w:u w:val="single"/>
          <w:lang w:val="lv-LV"/>
        </w:rPr>
        <w:t>A</w:t>
      </w:r>
      <w:r w:rsidR="00A325FA" w:rsidRPr="00E205EA">
        <w:rPr>
          <w:rFonts w:cs="Times New Roman"/>
          <w:b/>
          <w:sz w:val="24"/>
          <w:szCs w:val="24"/>
          <w:u w:val="single"/>
          <w:lang w:val="lv-LV"/>
        </w:rPr>
        <w:t>udzēkņu tiesības:</w:t>
      </w:r>
    </w:p>
    <w:p w:rsidR="00A325FA" w:rsidRPr="00E205EA" w:rsidRDefault="00A325FA" w:rsidP="009F229C">
      <w:pPr>
        <w:pStyle w:val="BodyText"/>
        <w:numPr>
          <w:ilvl w:val="1"/>
          <w:numId w:val="1"/>
        </w:numPr>
        <w:spacing w:line="360" w:lineRule="auto"/>
        <w:jc w:val="both"/>
        <w:rPr>
          <w:rFonts w:cs="Times New Roman"/>
        </w:rPr>
      </w:pPr>
      <w:r w:rsidRPr="00E205EA">
        <w:rPr>
          <w:rFonts w:cs="Times New Roman"/>
        </w:rPr>
        <w:t>apgūt profesionālās ievirzes mūzikas pamatizglītības programmu.</w:t>
      </w:r>
    </w:p>
    <w:p w:rsidR="00A325FA" w:rsidRPr="00E205EA" w:rsidRDefault="00A325FA" w:rsidP="009F229C">
      <w:pPr>
        <w:numPr>
          <w:ilvl w:val="1"/>
          <w:numId w:val="1"/>
        </w:numPr>
        <w:spacing w:line="360" w:lineRule="auto"/>
        <w:jc w:val="both"/>
        <w:rPr>
          <w:rFonts w:cs="Times New Roman"/>
          <w:sz w:val="24"/>
          <w:szCs w:val="24"/>
          <w:lang w:val="lv-LV"/>
        </w:rPr>
      </w:pPr>
      <w:r w:rsidRPr="00E205EA">
        <w:rPr>
          <w:rFonts w:cs="Times New Roman"/>
          <w:sz w:val="24"/>
          <w:szCs w:val="24"/>
          <w:lang w:val="lv-LV"/>
        </w:rPr>
        <w:t>Saņemt motivētu savu zināšanu un uzvedības novērtējumu.</w:t>
      </w:r>
    </w:p>
    <w:p w:rsidR="00A325FA" w:rsidRPr="00E205EA" w:rsidRDefault="00A325FA" w:rsidP="009F229C">
      <w:pPr>
        <w:numPr>
          <w:ilvl w:val="1"/>
          <w:numId w:val="1"/>
        </w:numPr>
        <w:spacing w:line="360" w:lineRule="auto"/>
        <w:jc w:val="both"/>
        <w:rPr>
          <w:rFonts w:cs="Times New Roman"/>
          <w:sz w:val="24"/>
          <w:szCs w:val="24"/>
          <w:lang w:val="lv-LV"/>
        </w:rPr>
      </w:pPr>
      <w:r w:rsidRPr="00E205EA">
        <w:rPr>
          <w:rFonts w:cs="Times New Roman"/>
          <w:sz w:val="24"/>
          <w:szCs w:val="24"/>
          <w:lang w:val="lv-LV"/>
        </w:rPr>
        <w:t>Mācību un audzināšanas procesā brīvi izteikt un aizstāvēt savas domas un uzskatus.</w:t>
      </w:r>
    </w:p>
    <w:p w:rsidR="00A325FA" w:rsidRPr="00E205EA" w:rsidRDefault="00A325FA" w:rsidP="009F229C">
      <w:pPr>
        <w:numPr>
          <w:ilvl w:val="1"/>
          <w:numId w:val="1"/>
        </w:numPr>
        <w:spacing w:line="360" w:lineRule="auto"/>
        <w:jc w:val="both"/>
        <w:rPr>
          <w:rFonts w:cs="Times New Roman"/>
          <w:sz w:val="24"/>
          <w:szCs w:val="24"/>
          <w:lang w:val="lv-LV"/>
        </w:rPr>
      </w:pPr>
      <w:r w:rsidRPr="00E205EA">
        <w:rPr>
          <w:rFonts w:cs="Times New Roman"/>
          <w:sz w:val="24"/>
          <w:szCs w:val="24"/>
          <w:lang w:val="lv-LV"/>
        </w:rPr>
        <w:t>Izglītošanas procesā izmantot skolas telpas, mācību līdzekļus, mūzikas instrumentus, piedalīties sabiedriskajā darbībā.</w:t>
      </w:r>
    </w:p>
    <w:p w:rsidR="00A325FA" w:rsidRPr="00E205EA" w:rsidRDefault="00A325FA" w:rsidP="009F229C">
      <w:pPr>
        <w:numPr>
          <w:ilvl w:val="1"/>
          <w:numId w:val="1"/>
        </w:numPr>
        <w:spacing w:line="360" w:lineRule="auto"/>
        <w:jc w:val="both"/>
        <w:rPr>
          <w:rFonts w:cs="Times New Roman"/>
          <w:sz w:val="24"/>
          <w:szCs w:val="24"/>
          <w:lang w:val="lv-LV"/>
        </w:rPr>
      </w:pPr>
      <w:r w:rsidRPr="00E205EA">
        <w:rPr>
          <w:rFonts w:cs="Times New Roman"/>
          <w:sz w:val="24"/>
          <w:szCs w:val="24"/>
          <w:lang w:val="lv-LV"/>
        </w:rPr>
        <w:t>Saņemt informāciju par visiem ar izglītošanos saistītiem jautājumiem.</w:t>
      </w:r>
    </w:p>
    <w:p w:rsidR="00A325FA" w:rsidRPr="00E205EA" w:rsidRDefault="00A325FA" w:rsidP="009F229C">
      <w:pPr>
        <w:numPr>
          <w:ilvl w:val="1"/>
          <w:numId w:val="1"/>
        </w:numPr>
        <w:spacing w:line="360" w:lineRule="auto"/>
        <w:jc w:val="both"/>
        <w:rPr>
          <w:rFonts w:cs="Times New Roman"/>
          <w:sz w:val="24"/>
          <w:szCs w:val="24"/>
          <w:lang w:val="lv-LV"/>
        </w:rPr>
      </w:pPr>
      <w:r w:rsidRPr="00E205EA">
        <w:rPr>
          <w:rFonts w:cs="Times New Roman"/>
          <w:sz w:val="24"/>
          <w:szCs w:val="24"/>
          <w:lang w:val="lv-LV"/>
        </w:rPr>
        <w:t>Uz personīgās mantas aizsardzību skolā.</w:t>
      </w:r>
    </w:p>
    <w:p w:rsidR="00A325FA" w:rsidRPr="00E205EA" w:rsidRDefault="00A325FA" w:rsidP="009F229C">
      <w:pPr>
        <w:numPr>
          <w:ilvl w:val="1"/>
          <w:numId w:val="1"/>
        </w:numPr>
        <w:spacing w:line="360" w:lineRule="auto"/>
        <w:jc w:val="both"/>
        <w:rPr>
          <w:rFonts w:cs="Times New Roman"/>
          <w:sz w:val="24"/>
          <w:szCs w:val="24"/>
          <w:lang w:val="lv-LV"/>
        </w:rPr>
      </w:pPr>
      <w:r w:rsidRPr="00E205EA">
        <w:rPr>
          <w:rFonts w:cs="Times New Roman"/>
          <w:sz w:val="24"/>
          <w:szCs w:val="24"/>
          <w:lang w:val="lv-LV"/>
        </w:rPr>
        <w:t xml:space="preserve">Uz dzīvībai un veselībai drošiem apstākļiem izglītības iestādē un tās organizētajos pasākumos. </w:t>
      </w:r>
    </w:p>
    <w:p w:rsidR="00A325FA" w:rsidRPr="00E205EA" w:rsidRDefault="00A325FA" w:rsidP="009F229C">
      <w:pPr>
        <w:numPr>
          <w:ilvl w:val="1"/>
          <w:numId w:val="1"/>
        </w:numPr>
        <w:spacing w:line="360" w:lineRule="auto"/>
        <w:jc w:val="both"/>
        <w:rPr>
          <w:rFonts w:cs="Times New Roman"/>
          <w:sz w:val="24"/>
          <w:szCs w:val="24"/>
          <w:lang w:val="lv-LV"/>
        </w:rPr>
      </w:pPr>
      <w:r w:rsidRPr="00E205EA">
        <w:rPr>
          <w:rFonts w:cs="Times New Roman"/>
          <w:sz w:val="24"/>
          <w:szCs w:val="24"/>
          <w:lang w:val="lv-LV"/>
        </w:rPr>
        <w:t>Saņemt pedagoga palīdzību mācību vielas apguvē.</w:t>
      </w:r>
    </w:p>
    <w:p w:rsidR="00A325FA" w:rsidRPr="00E205EA" w:rsidRDefault="00A325FA" w:rsidP="009F229C">
      <w:pPr>
        <w:numPr>
          <w:ilvl w:val="1"/>
          <w:numId w:val="1"/>
        </w:numPr>
        <w:spacing w:line="360" w:lineRule="auto"/>
        <w:jc w:val="both"/>
        <w:rPr>
          <w:rFonts w:cs="Times New Roman"/>
          <w:sz w:val="24"/>
          <w:szCs w:val="24"/>
          <w:lang w:val="lv-LV"/>
        </w:rPr>
      </w:pPr>
      <w:r w:rsidRPr="00E205EA">
        <w:rPr>
          <w:rFonts w:cs="Times New Roman"/>
          <w:sz w:val="24"/>
          <w:szCs w:val="24"/>
          <w:lang w:val="lv-LV"/>
        </w:rPr>
        <w:t>Audzēkņiem, kuri apguvuši pilnu izglītības programmas kursu un sekmīgi nokārtojuši beigšanas eksāmenus, ir tiesības saņemt valsts atzītu noteikta parauga skolas beigšanas apliecību.</w:t>
      </w:r>
    </w:p>
    <w:p w:rsidR="00DC4157" w:rsidRPr="007B3079" w:rsidRDefault="00A325FA" w:rsidP="009F229C">
      <w:pPr>
        <w:numPr>
          <w:ilvl w:val="1"/>
          <w:numId w:val="1"/>
        </w:numPr>
        <w:spacing w:line="360" w:lineRule="auto"/>
        <w:jc w:val="both"/>
        <w:rPr>
          <w:rFonts w:cs="Times New Roman"/>
          <w:sz w:val="24"/>
          <w:szCs w:val="24"/>
          <w:lang w:val="lv-LV"/>
        </w:rPr>
      </w:pPr>
      <w:r w:rsidRPr="007B3079">
        <w:rPr>
          <w:rFonts w:cs="Times New Roman"/>
          <w:sz w:val="24"/>
          <w:szCs w:val="24"/>
          <w:lang w:val="lv-LV"/>
        </w:rPr>
        <w:t>Audzēkņiem, kuri nav apguvuši pilnu izglītības programmas kursu un nav nokārtojuši beigšanas eksāmenus, ir tiesības saņemt izziņu par noklausīto mācību kursa apjomu.</w:t>
      </w:r>
    </w:p>
    <w:p w:rsidR="00DC4157" w:rsidRPr="007B3079" w:rsidRDefault="00DC4157" w:rsidP="009F229C">
      <w:pPr>
        <w:spacing w:line="360" w:lineRule="auto"/>
        <w:jc w:val="both"/>
        <w:rPr>
          <w:rFonts w:cs="Times New Roman"/>
          <w:sz w:val="24"/>
          <w:szCs w:val="24"/>
          <w:lang w:val="lv-LV"/>
        </w:rPr>
      </w:pPr>
    </w:p>
    <w:p w:rsidR="00A325FA" w:rsidRPr="007B3079" w:rsidRDefault="00E205EA" w:rsidP="009F229C">
      <w:pPr>
        <w:spacing w:line="360" w:lineRule="auto"/>
        <w:jc w:val="both"/>
        <w:rPr>
          <w:rFonts w:cs="Times New Roman"/>
          <w:b/>
          <w:sz w:val="24"/>
          <w:szCs w:val="24"/>
          <w:u w:val="single"/>
          <w:lang w:val="lv-LV"/>
        </w:rPr>
      </w:pPr>
      <w:r w:rsidRPr="007B3079">
        <w:rPr>
          <w:rFonts w:cs="Times New Roman"/>
          <w:b/>
          <w:sz w:val="24"/>
          <w:szCs w:val="24"/>
          <w:u w:val="single"/>
          <w:lang w:val="lv-LV"/>
        </w:rPr>
        <w:t>4. V</w:t>
      </w:r>
      <w:r w:rsidR="00A325FA" w:rsidRPr="007B3079">
        <w:rPr>
          <w:rFonts w:cs="Times New Roman"/>
          <w:b/>
          <w:sz w:val="24"/>
          <w:szCs w:val="24"/>
          <w:u w:val="single"/>
          <w:lang w:val="lv-LV"/>
        </w:rPr>
        <w:t>ecāku  pienākumi:</w:t>
      </w:r>
    </w:p>
    <w:p w:rsidR="00A325FA" w:rsidRPr="007B3079" w:rsidRDefault="00A325FA" w:rsidP="009F229C">
      <w:pPr>
        <w:pStyle w:val="BodyText"/>
        <w:spacing w:line="360" w:lineRule="auto"/>
        <w:jc w:val="both"/>
        <w:rPr>
          <w:rFonts w:cs="Times New Roman"/>
        </w:rPr>
      </w:pPr>
      <w:r w:rsidRPr="007B3079">
        <w:rPr>
          <w:rFonts w:cs="Times New Roman"/>
        </w:rPr>
        <w:t xml:space="preserve">4.1. Savu spēju un finansiālo iespēju robežās nodrošināt ģimenē audzēkņa izglītošanai, </w:t>
      </w:r>
    </w:p>
    <w:p w:rsidR="00A325FA" w:rsidRPr="007B3079" w:rsidRDefault="00A325FA" w:rsidP="009F229C">
      <w:pPr>
        <w:pStyle w:val="BodyText"/>
        <w:spacing w:line="360" w:lineRule="auto"/>
        <w:jc w:val="both"/>
        <w:rPr>
          <w:rFonts w:cs="Times New Roman"/>
        </w:rPr>
      </w:pPr>
      <w:r w:rsidRPr="007B3079">
        <w:rPr>
          <w:rFonts w:cs="Times New Roman"/>
        </w:rPr>
        <w:lastRenderedPageBreak/>
        <w:t xml:space="preserve">       veselībai, attīstībai un sadzīvei nepieciešamos apstākļus.</w:t>
      </w:r>
    </w:p>
    <w:p w:rsidR="00A325FA" w:rsidRPr="007B3079" w:rsidRDefault="00A325FA" w:rsidP="009F229C">
      <w:pPr>
        <w:pStyle w:val="BodyText"/>
        <w:spacing w:line="360" w:lineRule="auto"/>
        <w:jc w:val="both"/>
        <w:rPr>
          <w:rFonts w:cs="Times New Roman"/>
          <w:u w:val="single"/>
        </w:rPr>
      </w:pPr>
      <w:r w:rsidRPr="007B3079">
        <w:rPr>
          <w:rFonts w:cs="Times New Roman"/>
        </w:rPr>
        <w:t xml:space="preserve">4.2. </w:t>
      </w:r>
      <w:r w:rsidR="009F229C">
        <w:rPr>
          <w:rFonts w:cs="Times New Roman"/>
        </w:rPr>
        <w:t>N</w:t>
      </w:r>
      <w:r w:rsidRPr="007B3079">
        <w:rPr>
          <w:rFonts w:cs="Times New Roman"/>
        </w:rPr>
        <w:t xml:space="preserve">odrošināt audzēkņa ierašanos skolā un </w:t>
      </w:r>
      <w:r w:rsidRPr="007B3079">
        <w:rPr>
          <w:rFonts w:cs="Times New Roman"/>
          <w:b/>
        </w:rPr>
        <w:t>sekot tā mājas darbu izpildes sekmīgai norisei.</w:t>
      </w:r>
    </w:p>
    <w:p w:rsidR="00A325FA" w:rsidRPr="007B3079" w:rsidRDefault="00A325FA" w:rsidP="009F229C">
      <w:pPr>
        <w:pStyle w:val="BodyText"/>
        <w:spacing w:line="360" w:lineRule="auto"/>
        <w:jc w:val="both"/>
        <w:rPr>
          <w:rFonts w:cs="Times New Roman"/>
        </w:rPr>
      </w:pPr>
      <w:r w:rsidRPr="007B3079">
        <w:rPr>
          <w:rFonts w:cs="Times New Roman"/>
        </w:rPr>
        <w:t xml:space="preserve">4.3. Savstarpēji kontaktējoties ar pedagogiem vai skolas vadību, iepazīties ar audzēkņa  </w:t>
      </w:r>
    </w:p>
    <w:p w:rsidR="00A325FA" w:rsidRPr="007B3079" w:rsidRDefault="00A325FA" w:rsidP="009F229C">
      <w:pPr>
        <w:pStyle w:val="BodyText"/>
        <w:spacing w:line="360" w:lineRule="auto"/>
        <w:jc w:val="both"/>
        <w:rPr>
          <w:rFonts w:cs="Times New Roman"/>
        </w:rPr>
      </w:pPr>
      <w:r w:rsidRPr="007B3079">
        <w:rPr>
          <w:rFonts w:cs="Times New Roman"/>
        </w:rPr>
        <w:t xml:space="preserve">       sekmēm, regulāri katras nedēļas beigās </w:t>
      </w:r>
      <w:r w:rsidR="009F229C">
        <w:rPr>
          <w:rFonts w:cs="Times New Roman"/>
        </w:rPr>
        <w:t xml:space="preserve">apskatīt un </w:t>
      </w:r>
      <w:r w:rsidRPr="007B3079">
        <w:rPr>
          <w:rFonts w:cs="Times New Roman"/>
        </w:rPr>
        <w:t>parakstīties audzēkņa dienasgrāmatā.</w:t>
      </w:r>
    </w:p>
    <w:p w:rsidR="00A325FA" w:rsidRPr="007B3079" w:rsidRDefault="00A325FA" w:rsidP="009F229C">
      <w:pPr>
        <w:pStyle w:val="BodyText"/>
        <w:spacing w:line="360" w:lineRule="auto"/>
        <w:jc w:val="both"/>
        <w:rPr>
          <w:rFonts w:cs="Times New Roman"/>
        </w:rPr>
      </w:pPr>
      <w:r w:rsidRPr="007B3079">
        <w:rPr>
          <w:rFonts w:cs="Times New Roman"/>
        </w:rPr>
        <w:t>4.4. Savlaicīgi paziņot</w:t>
      </w:r>
      <w:r w:rsidR="00647BE3" w:rsidRPr="007B3079">
        <w:rPr>
          <w:rFonts w:cs="Times New Roman"/>
        </w:rPr>
        <w:t xml:space="preserve"> </w:t>
      </w:r>
      <w:r w:rsidRPr="007B3079">
        <w:rPr>
          <w:rFonts w:cs="Times New Roman"/>
        </w:rPr>
        <w:t>par skolēn</w:t>
      </w:r>
      <w:r w:rsidR="009F229C">
        <w:rPr>
          <w:rFonts w:cs="Times New Roman"/>
        </w:rPr>
        <w:t>a</w:t>
      </w:r>
      <w:r w:rsidRPr="007B3079">
        <w:rPr>
          <w:rFonts w:cs="Times New Roman"/>
        </w:rPr>
        <w:t xml:space="preserve"> mācību stundu kavējumu iemesliem specialitātes </w:t>
      </w:r>
    </w:p>
    <w:p w:rsidR="00D20110" w:rsidRPr="007B3079" w:rsidRDefault="00A325FA" w:rsidP="009F229C">
      <w:pPr>
        <w:pStyle w:val="BodyText"/>
        <w:spacing w:line="360" w:lineRule="auto"/>
        <w:jc w:val="both"/>
        <w:rPr>
          <w:rFonts w:cs="Times New Roman"/>
        </w:rPr>
      </w:pPr>
      <w:r w:rsidRPr="007B3079">
        <w:rPr>
          <w:rFonts w:cs="Times New Roman"/>
        </w:rPr>
        <w:t xml:space="preserve">       pedagogam,</w:t>
      </w:r>
      <w:r w:rsidR="00647BE3" w:rsidRPr="007B3079">
        <w:rPr>
          <w:rFonts w:cs="Times New Roman"/>
        </w:rPr>
        <w:t xml:space="preserve"> kā arī pieteikt kavējumu e-klasē.</w:t>
      </w:r>
      <w:r w:rsidRPr="007B3079">
        <w:rPr>
          <w:rFonts w:cs="Times New Roman"/>
        </w:rPr>
        <w:t xml:space="preserve"> </w:t>
      </w:r>
    </w:p>
    <w:p w:rsidR="00A325FA" w:rsidRPr="007B3079" w:rsidRDefault="00D20110" w:rsidP="009F229C">
      <w:pPr>
        <w:pStyle w:val="BodyText"/>
        <w:spacing w:line="360" w:lineRule="auto"/>
        <w:jc w:val="both"/>
        <w:rPr>
          <w:rFonts w:cs="Times New Roman"/>
        </w:rPr>
      </w:pPr>
      <w:r w:rsidRPr="007B3079">
        <w:rPr>
          <w:rFonts w:cs="Times New Roman"/>
        </w:rPr>
        <w:t xml:space="preserve">4.5. </w:t>
      </w:r>
      <w:r w:rsidR="00647BE3" w:rsidRPr="007B3079">
        <w:rPr>
          <w:rFonts w:cs="Times New Roman"/>
        </w:rPr>
        <w:t>K</w:t>
      </w:r>
      <w:r w:rsidR="00A325FA" w:rsidRPr="007B3079">
        <w:rPr>
          <w:rFonts w:cs="Times New Roman"/>
        </w:rPr>
        <w:t>opdarbībā ar skolu uzņemties atbildību par sava</w:t>
      </w:r>
      <w:r w:rsidRPr="007B3079">
        <w:rPr>
          <w:rFonts w:cs="Times New Roman"/>
        </w:rPr>
        <w:t xml:space="preserve"> </w:t>
      </w:r>
      <w:r w:rsidR="00A325FA" w:rsidRPr="007B3079">
        <w:rPr>
          <w:rFonts w:cs="Times New Roman"/>
        </w:rPr>
        <w:t xml:space="preserve">bērna skolas iekšējās kārtības noteikumu </w:t>
      </w:r>
      <w:r w:rsidRPr="007B3079">
        <w:rPr>
          <w:rFonts w:cs="Times New Roman"/>
        </w:rPr>
        <w:t xml:space="preserve">     </w:t>
      </w:r>
      <w:r w:rsidR="00E205EA" w:rsidRPr="007B3079">
        <w:rPr>
          <w:rFonts w:cs="Times New Roman"/>
        </w:rPr>
        <w:t>ievērošanu un izpildi.</w:t>
      </w:r>
    </w:p>
    <w:p w:rsidR="00A325FA" w:rsidRPr="007B3079" w:rsidRDefault="00E205EA" w:rsidP="009F229C">
      <w:pPr>
        <w:pStyle w:val="BodyText"/>
        <w:spacing w:line="360" w:lineRule="auto"/>
        <w:jc w:val="both"/>
        <w:rPr>
          <w:rFonts w:cs="Times New Roman"/>
        </w:rPr>
      </w:pPr>
      <w:r w:rsidRPr="007B3079">
        <w:rPr>
          <w:rFonts w:cs="Times New Roman"/>
        </w:rPr>
        <w:t>4.</w:t>
      </w:r>
      <w:r w:rsidR="00D20110" w:rsidRPr="007B3079">
        <w:rPr>
          <w:rFonts w:cs="Times New Roman"/>
        </w:rPr>
        <w:t>6</w:t>
      </w:r>
      <w:r w:rsidR="00A325FA" w:rsidRPr="007B3079">
        <w:rPr>
          <w:rFonts w:cs="Times New Roman"/>
        </w:rPr>
        <w:t xml:space="preserve">. Nodrošināt savlaicīgu mācību </w:t>
      </w:r>
      <w:r w:rsidR="00083646" w:rsidRPr="007B3079">
        <w:rPr>
          <w:rFonts w:cs="Times New Roman"/>
        </w:rPr>
        <w:t xml:space="preserve">un instrumenta īres </w:t>
      </w:r>
      <w:r w:rsidR="00A325FA" w:rsidRPr="007B3079">
        <w:rPr>
          <w:rFonts w:cs="Times New Roman"/>
        </w:rPr>
        <w:t xml:space="preserve">apmaksu </w:t>
      </w:r>
      <w:r w:rsidR="00A325FA" w:rsidRPr="007B3079">
        <w:rPr>
          <w:rFonts w:cs="Times New Roman"/>
          <w:b/>
        </w:rPr>
        <w:t xml:space="preserve">līdz katra mēneša </w:t>
      </w:r>
      <w:r w:rsidR="00D20110" w:rsidRPr="007B3079">
        <w:rPr>
          <w:rFonts w:cs="Times New Roman"/>
          <w:b/>
        </w:rPr>
        <w:t>25. datumam.</w:t>
      </w:r>
    </w:p>
    <w:p w:rsidR="00A325FA" w:rsidRPr="007B3079" w:rsidRDefault="00E205EA" w:rsidP="009F229C">
      <w:pPr>
        <w:pStyle w:val="BodyText"/>
        <w:spacing w:line="360" w:lineRule="auto"/>
        <w:jc w:val="both"/>
        <w:rPr>
          <w:rFonts w:cs="Times New Roman"/>
        </w:rPr>
      </w:pPr>
      <w:r w:rsidRPr="007B3079">
        <w:rPr>
          <w:rFonts w:cs="Times New Roman"/>
        </w:rPr>
        <w:t>4.</w:t>
      </w:r>
      <w:r w:rsidR="00D20110" w:rsidRPr="007B3079">
        <w:rPr>
          <w:rFonts w:cs="Times New Roman"/>
        </w:rPr>
        <w:t>7</w:t>
      </w:r>
      <w:r w:rsidR="00A325FA" w:rsidRPr="007B3079">
        <w:rPr>
          <w:rFonts w:cs="Times New Roman"/>
        </w:rPr>
        <w:t>. Piedalīties atklātajos audzēkņu mācību koncertos.</w:t>
      </w:r>
    </w:p>
    <w:p w:rsidR="00A325FA" w:rsidRPr="007B3079" w:rsidRDefault="00E205EA" w:rsidP="009F229C">
      <w:pPr>
        <w:pStyle w:val="BodyText"/>
        <w:spacing w:line="360" w:lineRule="auto"/>
        <w:jc w:val="both"/>
        <w:rPr>
          <w:rFonts w:cs="Times New Roman"/>
        </w:rPr>
      </w:pPr>
      <w:r w:rsidRPr="007B3079">
        <w:rPr>
          <w:rFonts w:cs="Times New Roman"/>
        </w:rPr>
        <w:t>4.</w:t>
      </w:r>
      <w:r w:rsidR="00D20110" w:rsidRPr="007B3079">
        <w:rPr>
          <w:rFonts w:cs="Times New Roman"/>
        </w:rPr>
        <w:t>8</w:t>
      </w:r>
      <w:r w:rsidR="00A325FA" w:rsidRPr="007B3079">
        <w:rPr>
          <w:rFonts w:cs="Times New Roman"/>
        </w:rPr>
        <w:t>. Informēt skolas vadību, ja audzēknis nevēlas turpināt mācības.</w:t>
      </w:r>
    </w:p>
    <w:p w:rsidR="00A325FA" w:rsidRPr="007B3079" w:rsidRDefault="00E205EA" w:rsidP="009F229C">
      <w:pPr>
        <w:pStyle w:val="BodyText"/>
        <w:spacing w:line="360" w:lineRule="auto"/>
        <w:jc w:val="both"/>
        <w:rPr>
          <w:rFonts w:cs="Times New Roman"/>
        </w:rPr>
      </w:pPr>
      <w:r w:rsidRPr="007B3079">
        <w:rPr>
          <w:rFonts w:cs="Times New Roman"/>
        </w:rPr>
        <w:t>4.</w:t>
      </w:r>
      <w:r w:rsidR="00D20110" w:rsidRPr="007B3079">
        <w:rPr>
          <w:rFonts w:cs="Times New Roman"/>
        </w:rPr>
        <w:t>9</w:t>
      </w:r>
      <w:r w:rsidR="00A325FA" w:rsidRPr="007B3079">
        <w:rPr>
          <w:rFonts w:cs="Times New Roman"/>
        </w:rPr>
        <w:t>. Informēt 10 dienu laikā, ja mainās audzēkņa dzīves vieta.</w:t>
      </w:r>
    </w:p>
    <w:p w:rsidR="00A325FA" w:rsidRPr="007B3079" w:rsidRDefault="00E205EA" w:rsidP="009F229C">
      <w:pPr>
        <w:pStyle w:val="BodyText"/>
        <w:spacing w:line="360" w:lineRule="auto"/>
        <w:jc w:val="both"/>
        <w:rPr>
          <w:rFonts w:cs="Times New Roman"/>
        </w:rPr>
      </w:pPr>
      <w:r w:rsidRPr="007B3079">
        <w:rPr>
          <w:rFonts w:cs="Times New Roman"/>
        </w:rPr>
        <w:t>4.</w:t>
      </w:r>
      <w:r w:rsidR="00D20110" w:rsidRPr="007B3079">
        <w:rPr>
          <w:rFonts w:cs="Times New Roman"/>
        </w:rPr>
        <w:t>10</w:t>
      </w:r>
      <w:r w:rsidR="00A325FA" w:rsidRPr="007B3079">
        <w:rPr>
          <w:rFonts w:cs="Times New Roman"/>
        </w:rPr>
        <w:t xml:space="preserve">. Atbilstoši LR Darba likuma noteiktai kārtībai, novērst materiālos zaudējumus, kas skolai </w:t>
      </w:r>
    </w:p>
    <w:p w:rsidR="00A325FA" w:rsidRPr="007B3079" w:rsidRDefault="00A325FA" w:rsidP="009F229C">
      <w:pPr>
        <w:pStyle w:val="BodyText"/>
        <w:spacing w:line="360" w:lineRule="auto"/>
        <w:jc w:val="both"/>
        <w:rPr>
          <w:rFonts w:cs="Times New Roman"/>
        </w:rPr>
      </w:pPr>
      <w:r w:rsidRPr="007B3079">
        <w:rPr>
          <w:rFonts w:cs="Times New Roman"/>
        </w:rPr>
        <w:t xml:space="preserve">        nodarīti izglītojamā vainas dēļ.</w:t>
      </w:r>
    </w:p>
    <w:p w:rsidR="00A325FA" w:rsidRPr="007B3079" w:rsidRDefault="00A325FA" w:rsidP="009F229C">
      <w:pPr>
        <w:pStyle w:val="BodyText"/>
        <w:spacing w:line="360" w:lineRule="auto"/>
        <w:jc w:val="both"/>
        <w:rPr>
          <w:rFonts w:cs="Times New Roman"/>
        </w:rPr>
      </w:pPr>
    </w:p>
    <w:p w:rsidR="00A325FA" w:rsidRPr="007B3079" w:rsidRDefault="00A325FA" w:rsidP="009F229C">
      <w:pPr>
        <w:pStyle w:val="BodyText"/>
        <w:spacing w:line="360" w:lineRule="auto"/>
        <w:jc w:val="both"/>
        <w:rPr>
          <w:rFonts w:cs="Times New Roman"/>
          <w:b/>
          <w:u w:val="single"/>
        </w:rPr>
      </w:pPr>
      <w:r w:rsidRPr="007B3079">
        <w:rPr>
          <w:rFonts w:cs="Times New Roman"/>
          <w:b/>
          <w:u w:val="single"/>
        </w:rPr>
        <w:t xml:space="preserve">5. Vecāku tiesības bērna izglītošanas nodrošināšanā: </w:t>
      </w:r>
    </w:p>
    <w:p w:rsidR="00A325FA" w:rsidRPr="007B3079" w:rsidRDefault="00A325FA" w:rsidP="009F229C">
      <w:pPr>
        <w:pStyle w:val="BodyText"/>
        <w:spacing w:line="360" w:lineRule="auto"/>
        <w:jc w:val="both"/>
        <w:rPr>
          <w:rFonts w:cs="Times New Roman"/>
        </w:rPr>
      </w:pPr>
      <w:r w:rsidRPr="007B3079">
        <w:rPr>
          <w:rFonts w:cs="Times New Roman"/>
        </w:rPr>
        <w:t xml:space="preserve">5.1. Izvēlēties profesionālās ievirzes mūzikas pamatizglītības iestādi, kurā bērns iegūst </w:t>
      </w:r>
    </w:p>
    <w:p w:rsidR="00A325FA" w:rsidRPr="007B3079" w:rsidRDefault="00A325FA" w:rsidP="009F229C">
      <w:pPr>
        <w:pStyle w:val="BodyText"/>
        <w:spacing w:line="360" w:lineRule="auto"/>
        <w:jc w:val="both"/>
        <w:rPr>
          <w:rFonts w:cs="Times New Roman"/>
        </w:rPr>
      </w:pPr>
      <w:r w:rsidRPr="007B3079">
        <w:rPr>
          <w:rFonts w:cs="Times New Roman"/>
        </w:rPr>
        <w:t xml:space="preserve">       izglītību.</w:t>
      </w:r>
    </w:p>
    <w:p w:rsidR="00A325FA" w:rsidRPr="007B3079" w:rsidRDefault="00A325FA" w:rsidP="009F229C">
      <w:pPr>
        <w:pStyle w:val="BodyText"/>
        <w:spacing w:line="360" w:lineRule="auto"/>
        <w:jc w:val="both"/>
        <w:rPr>
          <w:rFonts w:cs="Times New Roman"/>
        </w:rPr>
      </w:pPr>
      <w:r w:rsidRPr="007B3079">
        <w:rPr>
          <w:rFonts w:cs="Times New Roman"/>
        </w:rPr>
        <w:t>5.2. Saņemt informāciju jautājumos, kas saistīti ar bērna izglītošanu.</w:t>
      </w:r>
    </w:p>
    <w:p w:rsidR="00A325FA" w:rsidRPr="007B3079" w:rsidRDefault="00A325FA" w:rsidP="009F229C">
      <w:pPr>
        <w:pStyle w:val="BodyText"/>
        <w:spacing w:line="360" w:lineRule="auto"/>
        <w:jc w:val="both"/>
        <w:rPr>
          <w:rFonts w:cs="Times New Roman"/>
        </w:rPr>
      </w:pPr>
      <w:r w:rsidRPr="007B3079">
        <w:rPr>
          <w:rFonts w:cs="Times New Roman"/>
        </w:rPr>
        <w:t xml:space="preserve">5.3. Ierosināt mainīt pedagogu, ja viņš nepilda izglītības likumā noteiktos pedagogu vispārējos </w:t>
      </w:r>
    </w:p>
    <w:p w:rsidR="00A325FA" w:rsidRPr="007B3079" w:rsidRDefault="00A325FA" w:rsidP="009F229C">
      <w:pPr>
        <w:pStyle w:val="BodyText"/>
        <w:spacing w:line="360" w:lineRule="auto"/>
        <w:jc w:val="both"/>
        <w:rPr>
          <w:rFonts w:cs="Times New Roman"/>
        </w:rPr>
      </w:pPr>
      <w:r w:rsidRPr="007B3079">
        <w:rPr>
          <w:rFonts w:cs="Times New Roman"/>
        </w:rPr>
        <w:t xml:space="preserve">       pienākumus.</w:t>
      </w:r>
    </w:p>
    <w:p w:rsidR="00A325FA" w:rsidRPr="007B3079" w:rsidRDefault="00A325FA" w:rsidP="009F229C">
      <w:pPr>
        <w:pStyle w:val="BodyText"/>
        <w:spacing w:line="360" w:lineRule="auto"/>
        <w:jc w:val="both"/>
        <w:rPr>
          <w:rFonts w:cs="Times New Roman"/>
        </w:rPr>
      </w:pPr>
      <w:r w:rsidRPr="007B3079">
        <w:rPr>
          <w:rFonts w:cs="Times New Roman"/>
        </w:rPr>
        <w:t>5.4. Īstenot citos normatīvajos aktos noteiktās tiesības bērna izglītošanas nodrošināšanā.</w:t>
      </w:r>
    </w:p>
    <w:p w:rsidR="00A325FA" w:rsidRPr="007B3079" w:rsidRDefault="00A325FA" w:rsidP="009F229C">
      <w:pPr>
        <w:pStyle w:val="BodyText"/>
        <w:spacing w:line="360" w:lineRule="auto"/>
        <w:jc w:val="both"/>
        <w:rPr>
          <w:rFonts w:cs="Times New Roman"/>
        </w:rPr>
      </w:pPr>
    </w:p>
    <w:p w:rsidR="00A325FA" w:rsidRPr="007B3079" w:rsidRDefault="00A325FA" w:rsidP="009F229C">
      <w:pPr>
        <w:pStyle w:val="BodyText"/>
        <w:spacing w:line="360" w:lineRule="auto"/>
        <w:jc w:val="both"/>
        <w:rPr>
          <w:rFonts w:cs="Times New Roman"/>
        </w:rPr>
      </w:pPr>
    </w:p>
    <w:p w:rsidR="00A325FA" w:rsidRPr="007B3079" w:rsidRDefault="00A325FA" w:rsidP="009F229C">
      <w:pPr>
        <w:pStyle w:val="BodyText"/>
        <w:spacing w:line="360" w:lineRule="auto"/>
        <w:jc w:val="both"/>
        <w:rPr>
          <w:rFonts w:cs="Times New Roman"/>
          <w:color w:val="FF0000"/>
        </w:rPr>
      </w:pPr>
      <w:r w:rsidRPr="007B3079">
        <w:rPr>
          <w:rFonts w:cs="Times New Roman"/>
          <w:b/>
          <w:i/>
        </w:rPr>
        <w:t>Iekšējās kārtības noteikumi apspriesti un pieņemti pedagoģiskās padomes sēdē 20</w:t>
      </w:r>
      <w:r w:rsidR="00D20110" w:rsidRPr="007B3079">
        <w:rPr>
          <w:rFonts w:cs="Times New Roman"/>
          <w:b/>
          <w:i/>
        </w:rPr>
        <w:t>20</w:t>
      </w:r>
      <w:r w:rsidRPr="007B3079">
        <w:rPr>
          <w:rFonts w:cs="Times New Roman"/>
          <w:b/>
          <w:i/>
        </w:rPr>
        <w:t xml:space="preserve">.gada </w:t>
      </w:r>
      <w:r w:rsidR="00D20110" w:rsidRPr="007B3079">
        <w:rPr>
          <w:rFonts w:cs="Times New Roman"/>
          <w:b/>
          <w:i/>
        </w:rPr>
        <w:t>28</w:t>
      </w:r>
      <w:r w:rsidR="00BD1102" w:rsidRPr="007B3079">
        <w:rPr>
          <w:rFonts w:cs="Times New Roman"/>
          <w:b/>
          <w:i/>
        </w:rPr>
        <w:t>.augustā</w:t>
      </w:r>
      <w:r w:rsidRPr="007B3079">
        <w:rPr>
          <w:rFonts w:cs="Times New Roman"/>
          <w:b/>
          <w:i/>
        </w:rPr>
        <w:t>.</w:t>
      </w:r>
      <w:r w:rsidR="00F36F88" w:rsidRPr="007B3079">
        <w:rPr>
          <w:rFonts w:cs="Times New Roman"/>
          <w:color w:val="FF0000"/>
        </w:rPr>
        <w:t xml:space="preserve"> </w:t>
      </w:r>
      <w:r w:rsidRPr="007B3079">
        <w:rPr>
          <w:rFonts w:cs="Times New Roman"/>
          <w:b/>
          <w:i/>
        </w:rPr>
        <w:t>Protokols Nr.</w:t>
      </w:r>
      <w:r w:rsidR="00674668" w:rsidRPr="007B3079">
        <w:rPr>
          <w:rFonts w:cs="Times New Roman"/>
          <w:b/>
          <w:i/>
        </w:rPr>
        <w:t>2</w:t>
      </w:r>
    </w:p>
    <w:p w:rsidR="00A325FA" w:rsidRPr="00647BE3" w:rsidRDefault="00A325FA" w:rsidP="009F229C">
      <w:pPr>
        <w:spacing w:line="360" w:lineRule="auto"/>
        <w:jc w:val="both"/>
        <w:rPr>
          <w:rFonts w:cs="Times New Roman"/>
          <w:b/>
          <w:color w:val="FF0000"/>
          <w:sz w:val="24"/>
          <w:szCs w:val="24"/>
          <w:lang w:val="lv-LV"/>
        </w:rPr>
      </w:pPr>
    </w:p>
    <w:sectPr w:rsidR="00A325FA" w:rsidRPr="00647BE3" w:rsidSect="00E205EA">
      <w:footerReference w:type="even" r:id="rId7"/>
      <w:footerReference w:type="default" r:id="rId8"/>
      <w:pgSz w:w="12240" w:h="15840"/>
      <w:pgMar w:top="568" w:right="1080" w:bottom="851"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6E99" w:rsidRDefault="00A46E99">
      <w:r>
        <w:separator/>
      </w:r>
    </w:p>
  </w:endnote>
  <w:endnote w:type="continuationSeparator" w:id="0">
    <w:p w:rsidR="00A46E99" w:rsidRDefault="00A4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604020202020204"/>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25FA" w:rsidRDefault="00A32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25FA" w:rsidRDefault="00A325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25FA" w:rsidRDefault="00A32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625">
      <w:rPr>
        <w:rStyle w:val="PageNumber"/>
        <w:noProof/>
      </w:rPr>
      <w:t>3</w:t>
    </w:r>
    <w:r>
      <w:rPr>
        <w:rStyle w:val="PageNumber"/>
      </w:rPr>
      <w:fldChar w:fldCharType="end"/>
    </w:r>
  </w:p>
  <w:p w:rsidR="00A325FA" w:rsidRDefault="00A325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6E99" w:rsidRDefault="00A46E99">
      <w:r>
        <w:separator/>
      </w:r>
    </w:p>
  </w:footnote>
  <w:footnote w:type="continuationSeparator" w:id="0">
    <w:p w:rsidR="00A46E99" w:rsidRDefault="00A46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262B4"/>
    <w:multiLevelType w:val="multilevel"/>
    <w:tmpl w:val="912A9F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D0A5E04"/>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2" w15:restartNumberingAfterBreak="0">
    <w:nsid w:val="3F560F88"/>
    <w:multiLevelType w:val="hybridMultilevel"/>
    <w:tmpl w:val="BAC25C40"/>
    <w:lvl w:ilvl="0" w:tplc="AC32682C">
      <w:start w:val="1"/>
      <w:numFmt w:val="upperLetter"/>
      <w:lvlText w:val="%1."/>
      <w:lvlJc w:val="left"/>
      <w:pPr>
        <w:ind w:left="9180" w:hanging="360"/>
      </w:pPr>
      <w:rPr>
        <w:rFonts w:hint="default"/>
        <w:b/>
        <w:sz w:val="24"/>
      </w:rPr>
    </w:lvl>
    <w:lvl w:ilvl="1" w:tplc="04260019" w:tentative="1">
      <w:start w:val="1"/>
      <w:numFmt w:val="lowerLetter"/>
      <w:lvlText w:val="%2."/>
      <w:lvlJc w:val="left"/>
      <w:pPr>
        <w:ind w:left="9900" w:hanging="360"/>
      </w:pPr>
    </w:lvl>
    <w:lvl w:ilvl="2" w:tplc="0426001B" w:tentative="1">
      <w:start w:val="1"/>
      <w:numFmt w:val="lowerRoman"/>
      <w:lvlText w:val="%3."/>
      <w:lvlJc w:val="right"/>
      <w:pPr>
        <w:ind w:left="10620" w:hanging="180"/>
      </w:pPr>
    </w:lvl>
    <w:lvl w:ilvl="3" w:tplc="0426000F" w:tentative="1">
      <w:start w:val="1"/>
      <w:numFmt w:val="decimal"/>
      <w:lvlText w:val="%4."/>
      <w:lvlJc w:val="left"/>
      <w:pPr>
        <w:ind w:left="11340" w:hanging="360"/>
      </w:pPr>
    </w:lvl>
    <w:lvl w:ilvl="4" w:tplc="04260019" w:tentative="1">
      <w:start w:val="1"/>
      <w:numFmt w:val="lowerLetter"/>
      <w:lvlText w:val="%5."/>
      <w:lvlJc w:val="left"/>
      <w:pPr>
        <w:ind w:left="12060" w:hanging="360"/>
      </w:pPr>
    </w:lvl>
    <w:lvl w:ilvl="5" w:tplc="0426001B" w:tentative="1">
      <w:start w:val="1"/>
      <w:numFmt w:val="lowerRoman"/>
      <w:lvlText w:val="%6."/>
      <w:lvlJc w:val="right"/>
      <w:pPr>
        <w:ind w:left="12780" w:hanging="180"/>
      </w:pPr>
    </w:lvl>
    <w:lvl w:ilvl="6" w:tplc="0426000F" w:tentative="1">
      <w:start w:val="1"/>
      <w:numFmt w:val="decimal"/>
      <w:lvlText w:val="%7."/>
      <w:lvlJc w:val="left"/>
      <w:pPr>
        <w:ind w:left="13500" w:hanging="360"/>
      </w:pPr>
    </w:lvl>
    <w:lvl w:ilvl="7" w:tplc="04260019" w:tentative="1">
      <w:start w:val="1"/>
      <w:numFmt w:val="lowerLetter"/>
      <w:lvlText w:val="%8."/>
      <w:lvlJc w:val="left"/>
      <w:pPr>
        <w:ind w:left="14220" w:hanging="360"/>
      </w:pPr>
    </w:lvl>
    <w:lvl w:ilvl="8" w:tplc="0426001B" w:tentative="1">
      <w:start w:val="1"/>
      <w:numFmt w:val="lowerRoman"/>
      <w:lvlText w:val="%9."/>
      <w:lvlJc w:val="right"/>
      <w:pPr>
        <w:ind w:left="14940" w:hanging="180"/>
      </w:pPr>
    </w:lvl>
  </w:abstractNum>
  <w:abstractNum w:abstractNumId="3" w15:restartNumberingAfterBreak="0">
    <w:nsid w:val="4971315C"/>
    <w:multiLevelType w:val="multilevel"/>
    <w:tmpl w:val="912A9F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593C19F3"/>
    <w:multiLevelType w:val="singleLevel"/>
    <w:tmpl w:val="7688C3A8"/>
    <w:lvl w:ilvl="0">
      <w:start w:val="1"/>
      <w:numFmt w:val="bullet"/>
      <w:lvlText w:val=""/>
      <w:lvlJc w:val="left"/>
      <w:pPr>
        <w:tabs>
          <w:tab w:val="num" w:pos="780"/>
        </w:tabs>
        <w:ind w:left="780" w:hanging="360"/>
      </w:pPr>
      <w:rPr>
        <w:rFonts w:ascii="Symbol" w:hAnsi="Symbol" w:hint="default"/>
      </w:rPr>
    </w:lvl>
  </w:abstractNum>
  <w:abstractNum w:abstractNumId="5" w15:restartNumberingAfterBreak="0">
    <w:nsid w:val="60A90A7F"/>
    <w:multiLevelType w:val="singleLevel"/>
    <w:tmpl w:val="B3A8AA0C"/>
    <w:lvl w:ilvl="0">
      <w:start w:val="1"/>
      <w:numFmt w:val="bullet"/>
      <w:lvlText w:val="-"/>
      <w:lvlJc w:val="left"/>
      <w:pPr>
        <w:tabs>
          <w:tab w:val="num" w:pos="780"/>
        </w:tabs>
        <w:ind w:left="780" w:hanging="360"/>
      </w:pPr>
      <w:rPr>
        <w:rFonts w:hint="default"/>
      </w:rPr>
    </w:lvl>
  </w:abstractNum>
  <w:abstractNum w:abstractNumId="6" w15:restartNumberingAfterBreak="0">
    <w:nsid w:val="613A3513"/>
    <w:multiLevelType w:val="hybridMultilevel"/>
    <w:tmpl w:val="C69E239E"/>
    <w:lvl w:ilvl="0" w:tplc="4176A01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2830F46"/>
    <w:multiLevelType w:val="multilevel"/>
    <w:tmpl w:val="912A9F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71B17620"/>
    <w:multiLevelType w:val="multilevel"/>
    <w:tmpl w:val="A0E6064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3"/>
  </w:num>
  <w:num w:numId="2">
    <w:abstractNumId w:val="4"/>
  </w:num>
  <w:num w:numId="3">
    <w:abstractNumId w:val="5"/>
  </w:num>
  <w:num w:numId="4">
    <w:abstractNumId w:val="0"/>
  </w:num>
  <w:num w:numId="5">
    <w:abstractNumId w:val="7"/>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38"/>
    <w:rsid w:val="0003208C"/>
    <w:rsid w:val="00046064"/>
    <w:rsid w:val="00083646"/>
    <w:rsid w:val="001148EC"/>
    <w:rsid w:val="00182A00"/>
    <w:rsid w:val="00193DEC"/>
    <w:rsid w:val="001C1086"/>
    <w:rsid w:val="002B4D16"/>
    <w:rsid w:val="002D2A37"/>
    <w:rsid w:val="00384751"/>
    <w:rsid w:val="003A6D77"/>
    <w:rsid w:val="00472B9E"/>
    <w:rsid w:val="00622955"/>
    <w:rsid w:val="00647BE3"/>
    <w:rsid w:val="00674668"/>
    <w:rsid w:val="0069475D"/>
    <w:rsid w:val="00763211"/>
    <w:rsid w:val="007B1C5B"/>
    <w:rsid w:val="007B3079"/>
    <w:rsid w:val="0083064A"/>
    <w:rsid w:val="0088623D"/>
    <w:rsid w:val="00937111"/>
    <w:rsid w:val="00962B26"/>
    <w:rsid w:val="009F229C"/>
    <w:rsid w:val="009F3A0E"/>
    <w:rsid w:val="00A325FA"/>
    <w:rsid w:val="00A46E99"/>
    <w:rsid w:val="00A8171E"/>
    <w:rsid w:val="00A821A2"/>
    <w:rsid w:val="00BD1102"/>
    <w:rsid w:val="00BE3791"/>
    <w:rsid w:val="00C34C49"/>
    <w:rsid w:val="00D20110"/>
    <w:rsid w:val="00DC4157"/>
    <w:rsid w:val="00E205EA"/>
    <w:rsid w:val="00E3361C"/>
    <w:rsid w:val="00E61625"/>
    <w:rsid w:val="00E772D6"/>
    <w:rsid w:val="00F2217E"/>
    <w:rsid w:val="00F36F88"/>
    <w:rsid w:val="00FB5138"/>
    <w:rsid w:val="00FE57CA"/>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EB3A78C-D615-F04A-BEB1-F4408776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lang w:val="en-US" w:eastAsia="lv-LV" w:bidi="lo-LA"/>
    </w:rPr>
  </w:style>
  <w:style w:type="paragraph" w:styleId="Heading1">
    <w:name w:val="heading 1"/>
    <w:basedOn w:val="Normal"/>
    <w:next w:val="Normal"/>
    <w:qFormat/>
    <w:pPr>
      <w:keepNext/>
      <w:jc w:val="right"/>
      <w:outlineLvl w:val="0"/>
    </w:pPr>
    <w:rPr>
      <w:b/>
      <w:bCs/>
      <w:sz w:val="24"/>
      <w:szCs w:val="24"/>
      <w:lang w:val="lv-LV"/>
    </w:rPr>
  </w:style>
  <w:style w:type="paragraph" w:styleId="Heading2">
    <w:name w:val="heading 2"/>
    <w:basedOn w:val="Normal"/>
    <w:next w:val="Normal"/>
    <w:qFormat/>
    <w:pPr>
      <w:keepNext/>
      <w:jc w:val="center"/>
      <w:outlineLvl w:val="1"/>
    </w:pPr>
    <w:rPr>
      <w:b/>
      <w:bCs/>
      <w:sz w:val="24"/>
      <w:szCs w:val="24"/>
      <w:lang w:val="lv-LV"/>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szCs w:val="24"/>
      <w:lang w:val="lv-LV"/>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22955"/>
    <w:rPr>
      <w:rFonts w:ascii="Segoe UI" w:hAnsi="Segoe UI" w:cs="Segoe UI"/>
      <w:sz w:val="18"/>
      <w:szCs w:val="18"/>
    </w:rPr>
  </w:style>
  <w:style w:type="character" w:customStyle="1" w:styleId="BalloonTextChar">
    <w:name w:val="Balloon Text Char"/>
    <w:link w:val="BalloonText"/>
    <w:uiPriority w:val="99"/>
    <w:semiHidden/>
    <w:rsid w:val="00622955"/>
    <w:rPr>
      <w:rFonts w:ascii="Segoe UI" w:hAnsi="Segoe UI" w:cs="Segoe UI"/>
      <w:sz w:val="18"/>
      <w:szCs w:val="18"/>
      <w:lang w:val="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946</Words>
  <Characters>6631</Characters>
  <Application>Microsoft Office Word</Application>
  <DocSecurity>0</DocSecurity>
  <Lines>55</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Kuldigas Muzikas skola</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Kuldigas Muzikas skola</dc:creator>
  <cp:keywords/>
  <cp:lastModifiedBy>Liga Aleksandra Javalde</cp:lastModifiedBy>
  <cp:revision>3</cp:revision>
  <cp:lastPrinted>2019-09-05T08:01:00Z</cp:lastPrinted>
  <dcterms:created xsi:type="dcterms:W3CDTF">2020-08-30T13:40:00Z</dcterms:created>
  <dcterms:modified xsi:type="dcterms:W3CDTF">2020-08-30T13:41:00Z</dcterms:modified>
</cp:coreProperties>
</file>